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562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247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23F41E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12D34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40415FEE" w14:textId="46DCA187" w:rsidR="004B553E" w:rsidRPr="004923F4" w:rsidRDefault="00366F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Leksička semantika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0A0C6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78A5DDA" w14:textId="56009E96" w:rsidR="004B553E" w:rsidRPr="004923F4" w:rsidRDefault="00366FC7" w:rsidP="004C3E0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</w:p>
        </w:tc>
      </w:tr>
      <w:tr w:rsidR="004B553E" w:rsidRPr="009947BA" w14:paraId="7FF3E2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CFD5E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34D74A8" w14:textId="77777777" w:rsidR="004B553E" w:rsidRPr="004923F4" w:rsidRDefault="006A740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PDS Francuski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D810901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A433923" w14:textId="77777777" w:rsidR="004B553E" w:rsidRPr="004923F4" w:rsidRDefault="006A74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5B99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40AE6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2E6EA4EB" w14:textId="77777777" w:rsidR="004B553E" w:rsidRPr="004923F4" w:rsidRDefault="006A740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francuske i frankofonske studije</w:t>
            </w:r>
          </w:p>
        </w:tc>
      </w:tr>
      <w:tr w:rsidR="004B553E" w:rsidRPr="009947BA" w14:paraId="5BECA1E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0FDC4E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A835907" w14:textId="77777777" w:rsidR="004B553E" w:rsidRPr="004923F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BFB4054" w14:textId="77777777" w:rsidR="004B553E" w:rsidRPr="004923F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0DFA7BC" w14:textId="77777777" w:rsidR="004B553E" w:rsidRPr="004923F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F32D399" w14:textId="77777777" w:rsidR="004B553E" w:rsidRPr="004923F4" w:rsidRDefault="000E11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4EF6EF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0BBE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7D8CE64B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16BD2CB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40827FDA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E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96F9A52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9802A9B" w14:textId="77777777" w:rsidR="009A284F" w:rsidRPr="004923F4" w:rsidRDefault="000E113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9960E6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8036D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41C3E843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3B2213E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3B20544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80CEF4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B904AE6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6EBD22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B27B4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62F2230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93F6069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2F624EDF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97899BA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2AE50CE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45EDFAF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6B7DED1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B8EADD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FE97D3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B760537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9B30598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3EA6060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18019A4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A648F75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EE03E0A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BDF85A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16E2F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90E3743" w14:textId="77777777" w:rsidR="009A284F" w:rsidRPr="004923F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516ABFC8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4C4F93" w14:textId="77777777" w:rsidR="009A284F" w:rsidRPr="004923F4" w:rsidRDefault="000E11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5956DC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0A2428B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DA16827" w14:textId="77777777" w:rsidTr="00D5657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16D8CB" w14:textId="77777777" w:rsidR="009A284F" w:rsidRPr="00D170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0A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1C87B306" w14:textId="4E72E588" w:rsidR="009A284F" w:rsidRPr="004923F4" w:rsidRDefault="00D5657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1CEBA76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2"/>
          </w:tcPr>
          <w:p w14:paraId="1781D311" w14:textId="28DC6D4C" w:rsidR="009A284F" w:rsidRPr="004923F4" w:rsidRDefault="00D5657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6A8AF2F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F96D12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7E1C71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B9E963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DF4A66D" w14:textId="77777777" w:rsidR="009A284F" w:rsidRPr="004923F4" w:rsidRDefault="000E11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B41BCB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25A817" w14:textId="77777777" w:rsidR="009A284F" w:rsidRPr="00D170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170A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23AE4104" w14:textId="63030477" w:rsidR="009A284F" w:rsidRDefault="00D5657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francuske i frankofonske studije</w:t>
            </w:r>
            <w:r w:rsidR="002D711B">
              <w:rPr>
                <w:rFonts w:ascii="Times New Roman" w:hAnsi="Times New Roman" w:cs="Times New Roman"/>
                <w:b/>
                <w:sz w:val="18"/>
                <w:szCs w:val="20"/>
              </w:rPr>
              <w:t>, 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F00F4F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2C1AE20" w14:textId="77777777" w:rsidR="009A284F" w:rsidRDefault="006A740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14:paraId="349A5E8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3F2AAEE" w14:textId="77777777" w:rsidR="009A284F" w:rsidRPr="00D170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170A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5F942122" w14:textId="192D9D33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0C809CA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52C6E90" w14:textId="176698E1" w:rsidR="009A284F" w:rsidRDefault="009A284F" w:rsidP="005F6FD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43929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29678B" w14:textId="77777777" w:rsidR="009A284F" w:rsidRPr="00D170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170A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4C75F4B2" w14:textId="5603A9CF" w:rsidR="009A284F" w:rsidRPr="009947BA" w:rsidRDefault="004A5C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3563B72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FECAAD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D42C0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7534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</w:t>
            </w:r>
            <w:r w:rsidR="005F6FD5">
              <w:rPr>
                <w:rFonts w:ascii="Times New Roman" w:hAnsi="Times New Roman" w:cs="Times New Roman"/>
                <w:b/>
                <w:sz w:val="18"/>
              </w:rPr>
              <w:t xml:space="preserve"> i izvođač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246DA43F" w14:textId="24B747EF" w:rsidR="009A284F" w:rsidRPr="009947BA" w:rsidRDefault="00A017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E03"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 w:rsidRPr="004C3E03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4C3E0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6A7405" w:rsidRPr="004C3E03">
              <w:rPr>
                <w:rFonts w:ascii="Times New Roman" w:hAnsi="Times New Roman" w:cs="Times New Roman"/>
                <w:sz w:val="18"/>
              </w:rPr>
              <w:t xml:space="preserve">Barbara </w:t>
            </w:r>
            <w:proofErr w:type="spellStart"/>
            <w:r w:rsidR="006A7405" w:rsidRPr="004C3E03">
              <w:rPr>
                <w:rFonts w:ascii="Times New Roman" w:hAnsi="Times New Roman" w:cs="Times New Roman"/>
                <w:sz w:val="18"/>
              </w:rPr>
              <w:t>Vodanović</w:t>
            </w:r>
            <w:proofErr w:type="spellEnd"/>
            <w:r w:rsidR="004D10B7">
              <w:rPr>
                <w:rFonts w:ascii="Times New Roman" w:hAnsi="Times New Roman" w:cs="Times New Roman"/>
                <w:sz w:val="18"/>
              </w:rPr>
              <w:t>, izv. prof.</w:t>
            </w:r>
          </w:p>
        </w:tc>
      </w:tr>
      <w:tr w:rsidR="009A284F" w:rsidRPr="009947BA" w14:paraId="3879978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CCC4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FC527BD" w14:textId="77777777" w:rsidR="009A284F" w:rsidRPr="009947BA" w:rsidRDefault="006A740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992721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2300D42" w14:textId="3365C9FF" w:rsidR="009A284F" w:rsidRPr="009947BA" w:rsidRDefault="002D71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12-14</w:t>
            </w:r>
          </w:p>
        </w:tc>
      </w:tr>
      <w:tr w:rsidR="009A284F" w:rsidRPr="009947BA" w14:paraId="530CE63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2BB8291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6E87C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E7BE4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457C0A94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AEA69C" w14:textId="45B9C29A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13A7627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AD39AF1" w14:textId="4108AD01" w:rsidR="009A284F" w:rsidRPr="00C02454" w:rsidRDefault="000E113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2EC1B85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BDD731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FC593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EF88233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EA7E733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A5D4EFE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8AC3A58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247142A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DEB5843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994048D" w14:textId="77777777" w:rsidR="00785CAA" w:rsidRPr="002D4D6E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4D6E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1E7F89F7" w14:textId="56F44880" w:rsidR="00785CAA" w:rsidRPr="00EE3385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</w:t>
            </w:r>
            <w:r w:rsidR="00222C35" w:rsidRPr="00EE3385">
              <w:rPr>
                <w:rFonts w:ascii="Times New Roman" w:hAnsi="Times New Roman" w:cs="Times New Roman"/>
                <w:sz w:val="18"/>
              </w:rPr>
              <w:t>i jedinice semantičke analize</w:t>
            </w:r>
          </w:p>
          <w:p w14:paraId="1DDC7C0F" w14:textId="77777777" w:rsidR="00222C35" w:rsidRPr="00EE3385" w:rsidRDefault="001501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 hijera</w:t>
            </w:r>
            <w:r w:rsidR="00222C35" w:rsidRPr="00EE3385">
              <w:rPr>
                <w:rFonts w:ascii="Times New Roman" w:hAnsi="Times New Roman" w:cs="Times New Roman"/>
                <w:sz w:val="18"/>
              </w:rPr>
              <w:t>rhiju sema</w:t>
            </w:r>
            <w:r>
              <w:rPr>
                <w:rFonts w:ascii="Times New Roman" w:hAnsi="Times New Roman" w:cs="Times New Roman"/>
                <w:sz w:val="18"/>
              </w:rPr>
              <w:t>n</w:t>
            </w:r>
            <w:r w:rsidR="00222C35" w:rsidRPr="00EE3385">
              <w:rPr>
                <w:rFonts w:ascii="Times New Roman" w:hAnsi="Times New Roman" w:cs="Times New Roman"/>
                <w:sz w:val="18"/>
              </w:rPr>
              <w:t>tičkih jedinica</w:t>
            </w:r>
          </w:p>
          <w:p w14:paraId="2E900F30" w14:textId="77777777" w:rsidR="00EE3385" w:rsidRPr="00EE3385" w:rsidRDefault="00EE338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 w:rsidRPr="00EE3385">
              <w:rPr>
                <w:rFonts w:ascii="Times New Roman" w:hAnsi="Times New Roman" w:cs="Times New Roman"/>
                <w:sz w:val="18"/>
              </w:rPr>
              <w:t>Analizirati odnose među elementima značenja</w:t>
            </w:r>
            <w:r>
              <w:rPr>
                <w:rFonts w:ascii="Times New Roman" w:hAnsi="Times New Roman" w:cs="Times New Roman"/>
                <w:sz w:val="18"/>
              </w:rPr>
              <w:t xml:space="preserve"> i transfer značenja</w:t>
            </w:r>
          </w:p>
          <w:p w14:paraId="67A35FB4" w14:textId="77777777" w:rsidR="00222C35" w:rsidRPr="00EE3385" w:rsidRDefault="00222C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 w:rsidRPr="00EE3385">
              <w:rPr>
                <w:rFonts w:ascii="Times New Roman" w:hAnsi="Times New Roman" w:cs="Times New Roman"/>
                <w:sz w:val="18"/>
              </w:rPr>
              <w:t>Kategorizirati jedinice značenja</w:t>
            </w:r>
          </w:p>
          <w:p w14:paraId="019B703C" w14:textId="77777777" w:rsidR="00222C35" w:rsidRDefault="00222C35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 w:rsidRPr="00EE3385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EE3385" w:rsidRPr="00EE3385">
              <w:rPr>
                <w:rFonts w:ascii="Times New Roman" w:hAnsi="Times New Roman" w:cs="Times New Roman"/>
                <w:sz w:val="18"/>
              </w:rPr>
              <w:t>znan</w:t>
            </w:r>
            <w:r w:rsidR="00EE3385">
              <w:rPr>
                <w:rFonts w:ascii="Times New Roman" w:hAnsi="Times New Roman" w:cs="Times New Roman"/>
                <w:sz w:val="18"/>
              </w:rPr>
              <w:t>j</w:t>
            </w:r>
            <w:r w:rsidR="00EE3385" w:rsidRPr="00EE3385">
              <w:rPr>
                <w:rFonts w:ascii="Times New Roman" w:hAnsi="Times New Roman" w:cs="Times New Roman"/>
                <w:sz w:val="18"/>
              </w:rPr>
              <w:t>e na nepoznatom tekstu/uzorku teksta</w:t>
            </w:r>
          </w:p>
          <w:p w14:paraId="1BB78AA5" w14:textId="77777777" w:rsidR="00D56573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Ovladati akademskim diskursom</w:t>
            </w:r>
          </w:p>
          <w:p w14:paraId="432D5A3B" w14:textId="6AE35C5C" w:rsidR="00D56573" w:rsidRPr="00EE3385" w:rsidRDefault="00D56573" w:rsidP="00EE33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277" w:hanging="29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iznositi stečena znanja</w:t>
            </w:r>
          </w:p>
        </w:tc>
      </w:tr>
      <w:tr w:rsidR="00785CAA" w:rsidRPr="009947BA" w14:paraId="60487815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08A5C495" w14:textId="6B4E9EDA" w:rsidR="00785CAA" w:rsidRPr="002D4D6E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4D6E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A732B1E" w14:textId="77777777" w:rsidR="00222C35" w:rsidRPr="00EE3385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3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prepoznati, opisati i usporediti osnovne pojmove i pravce iz semantike</w:t>
            </w:r>
          </w:p>
          <w:p w14:paraId="0F4A176F" w14:textId="77777777" w:rsidR="00222C35" w:rsidRPr="00EE3385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3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kontrastivno analizirati semantičke kategorije </w:t>
            </w:r>
          </w:p>
          <w:p w14:paraId="2871C8A1" w14:textId="77777777" w:rsidR="00222C35" w:rsidRPr="00EE3385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3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analizirati iskaze na francuskom jeziku na semantičkoj razini</w:t>
            </w:r>
          </w:p>
          <w:p w14:paraId="302A9105" w14:textId="77777777" w:rsidR="00222C35" w:rsidRDefault="00222C35" w:rsidP="00222C3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3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primijeniti temeljna znanja i vj</w:t>
            </w:r>
            <w:r w:rsidR="008472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eštine relevantne za semantički</w:t>
            </w:r>
            <w:r w:rsidRPr="00EE33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opis</w:t>
            </w:r>
          </w:p>
          <w:p w14:paraId="289A2E40" w14:textId="77777777" w:rsidR="00785CAA" w:rsidRPr="00A01704" w:rsidRDefault="008472FF" w:rsidP="008472F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</w:rPr>
              <w:t>argumentirano iznositi stečena znanja</w:t>
            </w:r>
          </w:p>
          <w:p w14:paraId="6C0A400F" w14:textId="27A8D522" w:rsidR="00A01704" w:rsidRPr="008472FF" w:rsidRDefault="00A01704" w:rsidP="004C3E03">
            <w:pPr>
              <w:pStyle w:val="ListParagraph"/>
              <w:shd w:val="clear" w:color="auto" w:fill="FFFFFF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284F" w:rsidRPr="009947BA" w14:paraId="73D60AC7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5733A88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FC60B3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68612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40645F40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5A6EFBE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0482F87" w14:textId="6BE40DED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C543045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4CCCC4A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75CFE1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BA9697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D3FD976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867EF9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3C20101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4AD6898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B9251E9" w14:textId="5C90FAAC" w:rsidR="009A284F" w:rsidRPr="00C02454" w:rsidRDefault="000E1130" w:rsidP="004C3E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03" w:rsidRPr="004C3E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C3E03">
              <w:rPr>
                <w:rFonts w:ascii="Times New Roman" w:hAnsi="Times New Roman" w:cs="Times New Roman"/>
                <w:sz w:val="18"/>
              </w:rPr>
              <w:t xml:space="preserve"> seminar</w:t>
            </w:r>
            <w:r w:rsidR="00A01704" w:rsidRPr="004C3E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4FF2B36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58C4C7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25D323D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C5D27ED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CD179CC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3A8AFC" w14:textId="77777777" w:rsidR="009A284F" w:rsidRPr="00C02454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E5730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D91F5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093BA1A" w14:textId="13054E66" w:rsidR="009A284F" w:rsidRPr="00DE6D53" w:rsidRDefault="006A7405" w:rsidP="004C3E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C3E03">
              <w:rPr>
                <w:rFonts w:ascii="Times New Roman" w:eastAsia="MS Gothic" w:hAnsi="Times New Roman" w:cs="Times New Roman"/>
                <w:sz w:val="18"/>
              </w:rPr>
              <w:t xml:space="preserve">Izvršene vježbe </w:t>
            </w:r>
          </w:p>
        </w:tc>
      </w:tr>
      <w:tr w:rsidR="009A284F" w:rsidRPr="009947BA" w14:paraId="538C0A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DCC8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1E0406A1" w14:textId="77777777" w:rsidR="009A284F" w:rsidRPr="009947BA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B7F1034" w14:textId="77777777" w:rsidR="009A284F" w:rsidRPr="009947BA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49D59D4" w14:textId="77777777" w:rsidR="009A284F" w:rsidRPr="009947BA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3BC9E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69C40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7A920254" w14:textId="5D72C4C4" w:rsidR="009A284F" w:rsidRDefault="00D5657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ispitnih rokova</w:t>
            </w:r>
          </w:p>
        </w:tc>
        <w:tc>
          <w:tcPr>
            <w:tcW w:w="2471" w:type="dxa"/>
            <w:gridSpan w:val="10"/>
            <w:vAlign w:val="center"/>
          </w:tcPr>
          <w:p w14:paraId="4E703CC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2D8D6F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ACF040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11A3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2DACC4F8" w14:textId="619B721A" w:rsidR="00D26BB1" w:rsidRDefault="006A7405" w:rsidP="00C83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 kolegiju će se studente upoznati s osnovnim principima semantičkog opisa. Opis se sastoji od identifikacije i definiranja jedinica semantičke analize, kategoriziranja jedinica značenja, identificiranja hijerarhije znač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enja i odnos hijerarhije unutar leksika</w:t>
            </w:r>
            <w:r>
              <w:rPr>
                <w:rFonts w:ascii="Times New Roman" w:eastAsia="MS Gothic" w:hAnsi="Times New Roman" w:cs="Times New Roman"/>
                <w:sz w:val="18"/>
              </w:rPr>
              <w:t>. Nadalje će se studenti upoznati s modelima semantičkog opisa, prepoznavanjem transfera značenja te identificiranjem razloga i uzroka za transfer značenja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 te njegovo prepoznavanje u leksiku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80D219A" w14:textId="38D79CBE" w:rsidR="009A284F" w:rsidRPr="009947BA" w:rsidRDefault="002F59B1" w:rsidP="00C83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su dužni napisati i predati 3 zadaće vezane uz teme predavanja.</w:t>
            </w:r>
          </w:p>
        </w:tc>
      </w:tr>
      <w:tr w:rsidR="009A284F" w:rsidRPr="009947BA" w14:paraId="5A7827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DAA7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5949AED8" w14:textId="56684D0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Uvod u kolegij:</w:t>
            </w:r>
            <w:r w:rsidR="00C837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predmet semantike, semantika, 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semiotika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i pragmatika</w:t>
            </w:r>
          </w:p>
          <w:p w14:paraId="7AC56DDB" w14:textId="1B45EAB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>Riječ, z</w:t>
            </w:r>
            <w:r w:rsidR="002F59B1">
              <w:rPr>
                <w:rFonts w:ascii="Times New Roman" w:eastAsia="MS Gothic" w:hAnsi="Times New Roman" w:cs="Times New Roman"/>
                <w:sz w:val="18"/>
              </w:rPr>
              <w:t>na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>k</w:t>
            </w:r>
            <w:r w:rsidR="002F59B1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leksik</w:t>
            </w:r>
            <w:r w:rsidR="002F59B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(analiza: F. de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Foulcaut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, R.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Magritte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, Z.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Balog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, R.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Queneau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>, izvadci)</w:t>
            </w:r>
          </w:p>
          <w:p w14:paraId="03145F27" w14:textId="478B8ACD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837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Zna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k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i referent. (</w:t>
            </w:r>
            <w:proofErr w:type="spellStart"/>
            <w:r w:rsidR="004C3E03">
              <w:rPr>
                <w:rFonts w:ascii="Times New Roman" w:eastAsia="MS Gothic" w:hAnsi="Times New Roman" w:cs="Times New Roman"/>
                <w:sz w:val="18"/>
              </w:rPr>
              <w:t>Ducrot</w:t>
            </w:r>
            <w:proofErr w:type="spellEnd"/>
            <w:r w:rsidR="004C3E03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="004C3E03">
              <w:rPr>
                <w:rFonts w:ascii="Times New Roman" w:eastAsia="MS Gothic" w:hAnsi="Times New Roman" w:cs="Times New Roman"/>
                <w:sz w:val="18"/>
              </w:rPr>
              <w:t>Todorov</w:t>
            </w:r>
            <w:proofErr w:type="spellEnd"/>
            <w:r w:rsidR="004C3E03">
              <w:rPr>
                <w:rFonts w:ascii="Times New Roman" w:eastAsia="MS Gothic" w:hAnsi="Times New Roman" w:cs="Times New Roman"/>
                <w:sz w:val="18"/>
              </w:rPr>
              <w:t>, Référence)</w:t>
            </w:r>
          </w:p>
          <w:p w14:paraId="3F93008F" w14:textId="2DDB529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837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Lingvistička p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>arafraza.</w:t>
            </w:r>
          </w:p>
          <w:p w14:paraId="058939EF" w14:textId="32F45AF8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5.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 Leksička kombinatorika. </w:t>
            </w:r>
            <w:proofErr w:type="spellStart"/>
            <w:r w:rsidR="00B466FC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="00B466F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C8030FB" w14:textId="6352B1F6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Semantički odnosi unutar leksika. Sinonimija, antonimija, homonimija, </w:t>
            </w:r>
            <w:proofErr w:type="spellStart"/>
            <w:r w:rsidR="00B466FC">
              <w:rPr>
                <w:rFonts w:ascii="Times New Roman" w:eastAsia="MS Gothic" w:hAnsi="Times New Roman" w:cs="Times New Roman"/>
                <w:sz w:val="18"/>
              </w:rPr>
              <w:t>paronimija</w:t>
            </w:r>
            <w:proofErr w:type="spellEnd"/>
            <w:r w:rsidR="00B466F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BB65955" w14:textId="1CF81972" w:rsidR="00B466FC" w:rsidRPr="009947BA" w:rsidRDefault="00B466F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P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roblem </w:t>
            </w:r>
            <w:proofErr w:type="spellStart"/>
            <w:r w:rsidR="00366FC7">
              <w:rPr>
                <w:rFonts w:ascii="Times New Roman" w:eastAsia="MS Gothic" w:hAnsi="Times New Roman" w:cs="Times New Roman"/>
                <w:sz w:val="18"/>
              </w:rPr>
              <w:t>polisemije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 xml:space="preserve"> u leksiku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CE3FF00" w14:textId="74F4F80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83704">
              <w:rPr>
                <w:rFonts w:ascii="Times New Roman" w:eastAsia="MS Gothic" w:hAnsi="Times New Roman" w:cs="Times New Roman"/>
                <w:sz w:val="18"/>
              </w:rPr>
              <w:t>Praktični rad na temu paraf</w:t>
            </w:r>
            <w:r w:rsidR="00472788">
              <w:rPr>
                <w:rFonts w:ascii="Times New Roman" w:eastAsia="MS Gothic" w:hAnsi="Times New Roman" w:cs="Times New Roman"/>
                <w:sz w:val="18"/>
              </w:rPr>
              <w:t>r</w:t>
            </w:r>
            <w:r w:rsidR="00990218">
              <w:rPr>
                <w:rFonts w:ascii="Times New Roman" w:eastAsia="MS Gothic" w:hAnsi="Times New Roman" w:cs="Times New Roman"/>
                <w:sz w:val="18"/>
              </w:rPr>
              <w:t>aze i semantičkih odnosa unutar</w:t>
            </w:r>
            <w:r w:rsidR="00C83704">
              <w:rPr>
                <w:rFonts w:ascii="Times New Roman" w:eastAsia="MS Gothic" w:hAnsi="Times New Roman" w:cs="Times New Roman"/>
                <w:sz w:val="18"/>
              </w:rPr>
              <w:t xml:space="preserve"> leksika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>. Analiza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BA798B" w14:textId="08B6310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 xml:space="preserve">Jezik i konceptualizacija. Alati analize značenja: analitička definicija, leksičko polje, </w:t>
            </w:r>
            <w:proofErr w:type="spellStart"/>
            <w:r w:rsidR="004C3E03">
              <w:rPr>
                <w:rFonts w:ascii="Times New Roman" w:eastAsia="MS Gothic" w:hAnsi="Times New Roman" w:cs="Times New Roman"/>
                <w:sz w:val="18"/>
              </w:rPr>
              <w:t>semička</w:t>
            </w:r>
            <w:proofErr w:type="spellEnd"/>
            <w:r w:rsidR="004C3E03">
              <w:rPr>
                <w:rFonts w:ascii="Times New Roman" w:eastAsia="MS Gothic" w:hAnsi="Times New Roman" w:cs="Times New Roman"/>
                <w:sz w:val="18"/>
              </w:rPr>
              <w:t xml:space="preserve"> analiza.</w:t>
            </w:r>
          </w:p>
          <w:p w14:paraId="59D59B77" w14:textId="76820A5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Kritika strukturalističkog modela kategorizacije. CNS, Teorija pripadnosti obitelji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2BA197E" w14:textId="490274CE" w:rsidR="004727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Kategoriz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acija putem teorije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 xml:space="preserve"> prototipa.</w:t>
            </w:r>
          </w:p>
          <w:p w14:paraId="6870DAE0" w14:textId="7E47E7C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Praktični rad iz modela kategorizacije značenja.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 Analiza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89B6FD" w14:textId="3D86F13F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Jezična metafora i metonimija.</w:t>
            </w:r>
          </w:p>
          <w:p w14:paraId="5A3DEC2A" w14:textId="2946716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Jezična metafora i metonimija.</w:t>
            </w:r>
          </w:p>
          <w:p w14:paraId="1499E273" w14:textId="4ADC39F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Konceptualna metafora.</w:t>
            </w:r>
          </w:p>
          <w:p w14:paraId="6402CCD0" w14:textId="27931762" w:rsidR="009A284F" w:rsidRPr="00B466FC" w:rsidRDefault="009A284F" w:rsidP="00366F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Praktični rad na temu metaforizacije. Analiza</w:t>
            </w:r>
            <w:r w:rsidR="006567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62415B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94D35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21B70846" w14:textId="36B5C8C8" w:rsidR="00D170A4" w:rsidRDefault="00472788" w:rsidP="004727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F.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(1972),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Cours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de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linguistique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générale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Paris; </w:t>
            </w:r>
            <w:r w:rsidR="00366FC7">
              <w:rPr>
                <w:rFonts w:ascii="Times New Roman" w:eastAsia="MS Gothic" w:hAnsi="Times New Roman" w:cs="Times New Roman"/>
                <w:sz w:val="18"/>
              </w:rPr>
              <w:t>ch.2 „</w:t>
            </w:r>
            <w:proofErr w:type="spellStart"/>
            <w:r w:rsidR="00366FC7" w:rsidRPr="00366FC7">
              <w:rPr>
                <w:rFonts w:ascii="Times New Roman" w:eastAsia="MS Gothic" w:hAnsi="Times New Roman" w:cs="Times New Roman"/>
                <w:sz w:val="18"/>
              </w:rPr>
              <w:t>Le</w:t>
            </w:r>
            <w:proofErr w:type="spellEnd"/>
            <w:r w:rsidR="00366FC7" w:rsidRPr="00366FC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66FC7" w:rsidRPr="00366FC7">
              <w:rPr>
                <w:rFonts w:ascii="Times New Roman" w:eastAsia="MS Gothic" w:hAnsi="Times New Roman" w:cs="Times New Roman"/>
                <w:sz w:val="18"/>
              </w:rPr>
              <w:t>signe</w:t>
            </w:r>
            <w:proofErr w:type="spellEnd"/>
            <w:r w:rsidR="00366FC7" w:rsidRPr="00366FC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66FC7" w:rsidRPr="00366FC7">
              <w:rPr>
                <w:rFonts w:ascii="Times New Roman" w:eastAsia="MS Gothic" w:hAnsi="Times New Roman" w:cs="Times New Roman"/>
                <w:sz w:val="18"/>
              </w:rPr>
              <w:t>linguistique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14:paraId="69D45752" w14:textId="1F1BD536" w:rsidR="00D170A4" w:rsidRDefault="00472788" w:rsidP="00D17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Polguère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(2008),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et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sémantique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lexicale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Montreal;</w:t>
            </w:r>
            <w:r w:rsidR="00A017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E7D26AC" w14:textId="3267F7E9" w:rsidR="009A284F" w:rsidRPr="009947BA" w:rsidRDefault="00472788" w:rsidP="004C3E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Cristea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(2001),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Structures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signifiantes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et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relations</w:t>
            </w:r>
            <w:proofErr w:type="spellEnd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2788">
              <w:rPr>
                <w:rFonts w:ascii="Times New Roman" w:eastAsia="MS Gothic" w:hAnsi="Times New Roman" w:cs="Times New Roman"/>
                <w:i/>
                <w:sz w:val="18"/>
              </w:rPr>
              <w:t>sémantiques</w:t>
            </w:r>
            <w:proofErr w:type="spellEnd"/>
            <w:r w:rsidR="00366FC7">
              <w:rPr>
                <w:rFonts w:ascii="Times New Roman" w:eastAsia="MS Gothic" w:hAnsi="Times New Roman" w:cs="Times New Roman"/>
                <w:sz w:val="18"/>
              </w:rPr>
              <w:t>, Bukurešt</w:t>
            </w:r>
            <w:r w:rsidR="00A017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72EF48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5DD86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599E70F2" w14:textId="77777777" w:rsidR="00366FC7" w:rsidRDefault="00A01704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L-J.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Calvet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(2010),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Le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jeu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du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signe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Paris; </w:t>
            </w:r>
          </w:p>
          <w:p w14:paraId="2F8CF272" w14:textId="77777777" w:rsidR="00366FC7" w:rsidRDefault="00472788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Cusimano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(2012), </w:t>
            </w:r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sémantique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contemporaine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Paris; </w:t>
            </w:r>
          </w:p>
          <w:p w14:paraId="57A21159" w14:textId="77777777" w:rsidR="00366FC7" w:rsidRDefault="00A01704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Dubois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alii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(2001),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Dictionnaire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de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linguistique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Larousse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14:paraId="79949D63" w14:textId="77777777" w:rsidR="00366FC7" w:rsidRDefault="00A01704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G.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Gross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(2012),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Manuel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d'analyse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linguistique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Paris; </w:t>
            </w:r>
          </w:p>
          <w:p w14:paraId="66024C93" w14:textId="77777777" w:rsidR="00366FC7" w:rsidRDefault="00472788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G.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Kleiber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(1999), </w:t>
            </w:r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sémantique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du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prototype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Paris;</w:t>
            </w:r>
            <w:r w:rsidR="00B466F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3F18F9A" w14:textId="77777777" w:rsidR="00366FC7" w:rsidRDefault="00472788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A. Lehman, F. Martin-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Berthet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(2010),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à la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Paris; </w:t>
            </w:r>
          </w:p>
          <w:p w14:paraId="2B443699" w14:textId="051EBC4D" w:rsidR="009A284F" w:rsidRPr="009947BA" w:rsidRDefault="00A01704" w:rsidP="00A01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Löbner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(2002),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Understanding</w:t>
            </w:r>
            <w:proofErr w:type="spellEnd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609D">
              <w:rPr>
                <w:rFonts w:ascii="Times New Roman" w:eastAsia="MS Gothic" w:hAnsi="Times New Roman" w:cs="Times New Roman"/>
                <w:i/>
                <w:sz w:val="18"/>
              </w:rPr>
              <w:t>Semantics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Hachette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UK, </w:t>
            </w:r>
          </w:p>
        </w:tc>
      </w:tr>
      <w:tr w:rsidR="009A284F" w:rsidRPr="009947BA" w14:paraId="0B2B80C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EE2F6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569DD0B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F5C18A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7B2C05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F8741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C8969DF" w14:textId="7428BC21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EAF649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9B36AEC" w14:textId="77777777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319A6B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A1CAEA9" w14:textId="77777777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9658BD8" w14:textId="77777777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6507428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AF3B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0B4D9BF" w14:textId="77777777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512508D" w14:textId="250D8953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AA8F4BC" w14:textId="77777777" w:rsidR="009A284F" w:rsidRPr="00C02454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EC19D0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1C904" w14:textId="2FD43566" w:rsidR="009A284F" w:rsidRPr="004C3E03" w:rsidRDefault="000E11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03" w:rsidRPr="004C3E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C3E0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C3E0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379967D" w14:textId="6C963DFB" w:rsidR="009A284F" w:rsidRPr="00C02454" w:rsidRDefault="009A284F" w:rsidP="004C3E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4C3E0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  <w:r w:rsidR="00A01704" w:rsidRPr="004C3E0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28" w:type="dxa"/>
            <w:gridSpan w:val="7"/>
            <w:vAlign w:val="center"/>
          </w:tcPr>
          <w:p w14:paraId="4A8F12F3" w14:textId="6344A1EF" w:rsidR="009A284F" w:rsidRPr="00C02454" w:rsidRDefault="000E11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DD6D070" w14:textId="77777777" w:rsidR="009A284F" w:rsidRPr="00C02454" w:rsidRDefault="000E11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821258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915B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00F37FCC" w14:textId="7FF60AB4" w:rsidR="00990218" w:rsidRDefault="00E02A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zadaća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: 3</w:t>
            </w:r>
            <w:r w:rsidR="00990218">
              <w:rPr>
                <w:rFonts w:ascii="Times New Roman" w:eastAsia="MS Gothic" w:hAnsi="Times New Roman" w:cs="Times New Roman"/>
                <w:sz w:val="18"/>
              </w:rPr>
              <w:t>0 bodova</w:t>
            </w:r>
            <w:r w:rsidR="009C2748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4C3E03">
              <w:rPr>
                <w:rFonts w:ascii="Times New Roman" w:eastAsia="MS Gothic" w:hAnsi="Times New Roman" w:cs="Times New Roman"/>
                <w:sz w:val="18"/>
              </w:rPr>
              <w:t>ispit: 7</w:t>
            </w:r>
            <w:r w:rsidR="00990218">
              <w:rPr>
                <w:rFonts w:ascii="Times New Roman" w:eastAsia="MS Gothic" w:hAnsi="Times New Roman" w:cs="Times New Roman"/>
                <w:sz w:val="18"/>
              </w:rPr>
              <w:t>0 bodova</w:t>
            </w:r>
            <w:r w:rsidR="009C2748">
              <w:rPr>
                <w:rFonts w:ascii="Times New Roman" w:eastAsia="MS Gothic" w:hAnsi="Times New Roman" w:cs="Times New Roman"/>
                <w:sz w:val="18"/>
              </w:rPr>
              <w:t>. Svi elementi moraju biti pozitivni za završetak kolegija.</w:t>
            </w:r>
          </w:p>
          <w:p w14:paraId="7D614857" w14:textId="0C44F5A7" w:rsidR="009C2748" w:rsidRPr="00B7307A" w:rsidRDefault="009C2748" w:rsidP="009C274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Ukupno: 60-70 – 2; 70-80 – 3; 80-90 – 4; 90 – 100 – 5</w:t>
            </w:r>
          </w:p>
        </w:tc>
      </w:tr>
      <w:tr w:rsidR="009A284F" w:rsidRPr="009947BA" w14:paraId="0694FD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93928" w14:textId="4511530A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59028534" w14:textId="77777777" w:rsidR="009A284F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0BCF548" w14:textId="77777777" w:rsidR="009A284F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C1A9961" w14:textId="77777777" w:rsidR="009A284F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37B105B" w14:textId="77777777" w:rsidR="009A284F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32F3F1C" w14:textId="77777777" w:rsidR="009A284F" w:rsidRPr="009947BA" w:rsidRDefault="000E11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B7CCD2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BB9F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64E5C6C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E07D49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D72F72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6E804E4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B482C7F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ADFE63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A8FC34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842E82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9D057C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8C4A864" w14:textId="7679D4FB" w:rsidR="009A284F" w:rsidRPr="009947BA" w:rsidRDefault="009A284F" w:rsidP="00D170A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DD766A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E69D5" w14:textId="77777777" w:rsidR="000E1130" w:rsidRDefault="000E1130" w:rsidP="009947BA">
      <w:pPr>
        <w:spacing w:before="0" w:after="0"/>
      </w:pPr>
      <w:r>
        <w:separator/>
      </w:r>
    </w:p>
  </w:endnote>
  <w:endnote w:type="continuationSeparator" w:id="0">
    <w:p w14:paraId="0E359453" w14:textId="77777777" w:rsidR="000E1130" w:rsidRDefault="000E113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701D" w14:textId="77777777" w:rsidR="000E1130" w:rsidRDefault="000E1130" w:rsidP="009947BA">
      <w:pPr>
        <w:spacing w:before="0" w:after="0"/>
      </w:pPr>
      <w:r>
        <w:separator/>
      </w:r>
    </w:p>
  </w:footnote>
  <w:footnote w:type="continuationSeparator" w:id="0">
    <w:p w14:paraId="673875DC" w14:textId="77777777" w:rsidR="000E1130" w:rsidRDefault="000E1130" w:rsidP="009947BA">
      <w:pPr>
        <w:spacing w:before="0" w:after="0"/>
      </w:pPr>
      <w:r>
        <w:continuationSeparator/>
      </w:r>
    </w:p>
  </w:footnote>
  <w:footnote w:id="1">
    <w:p w14:paraId="1DD8D504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BB80" w14:textId="1D4DA8F9" w:rsidR="0079745E" w:rsidRDefault="00B1392A" w:rsidP="0079745E">
    <w:pPr>
      <w:pStyle w:val="Header"/>
    </w:pPr>
    <w:r>
      <w:rPr>
        <w:noProof/>
        <w:lang w:val="en-US"/>
      </w:rPr>
      <w:drawing>
        <wp:inline distT="0" distB="0" distL="0" distR="0" wp14:anchorId="47582C01" wp14:editId="1C9CEA26">
          <wp:extent cx="1851185" cy="657225"/>
          <wp:effectExtent l="0" t="0" r="0" b="0"/>
          <wp:docPr id="9" name="Picture 9" descr="https://www.unizd.hr/Portals/0/Images/brand/UniZD_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nizd.hr/Portals/0/Images/brand/UniZD_Logo-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265" cy="67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0EA2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CBF"/>
    <w:multiLevelType w:val="hybridMultilevel"/>
    <w:tmpl w:val="75D87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4D59"/>
    <w:multiLevelType w:val="hybridMultilevel"/>
    <w:tmpl w:val="1CF442EA"/>
    <w:lvl w:ilvl="0" w:tplc="7E700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996"/>
    <w:multiLevelType w:val="hybridMultilevel"/>
    <w:tmpl w:val="1E32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3DC9"/>
    <w:multiLevelType w:val="hybridMultilevel"/>
    <w:tmpl w:val="59825A6A"/>
    <w:lvl w:ilvl="0" w:tplc="7E700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777"/>
    <w:rsid w:val="000A790E"/>
    <w:rsid w:val="000C0578"/>
    <w:rsid w:val="000C457A"/>
    <w:rsid w:val="000E1130"/>
    <w:rsid w:val="0010332B"/>
    <w:rsid w:val="00123949"/>
    <w:rsid w:val="001443A2"/>
    <w:rsid w:val="00150135"/>
    <w:rsid w:val="00150B32"/>
    <w:rsid w:val="00197510"/>
    <w:rsid w:val="001B2AF5"/>
    <w:rsid w:val="001E757E"/>
    <w:rsid w:val="00222C35"/>
    <w:rsid w:val="0022722C"/>
    <w:rsid w:val="0028545A"/>
    <w:rsid w:val="002D4D6E"/>
    <w:rsid w:val="002D711B"/>
    <w:rsid w:val="002E1CE6"/>
    <w:rsid w:val="002F2D22"/>
    <w:rsid w:val="002F59B1"/>
    <w:rsid w:val="00317866"/>
    <w:rsid w:val="00326091"/>
    <w:rsid w:val="00357643"/>
    <w:rsid w:val="00366FC7"/>
    <w:rsid w:val="00371634"/>
    <w:rsid w:val="00386E9C"/>
    <w:rsid w:val="00393964"/>
    <w:rsid w:val="003A3E41"/>
    <w:rsid w:val="003A3FA8"/>
    <w:rsid w:val="003D03D5"/>
    <w:rsid w:val="003F11B6"/>
    <w:rsid w:val="003F17B8"/>
    <w:rsid w:val="00453362"/>
    <w:rsid w:val="00461219"/>
    <w:rsid w:val="00470F6D"/>
    <w:rsid w:val="00472788"/>
    <w:rsid w:val="00483BC3"/>
    <w:rsid w:val="004923F4"/>
    <w:rsid w:val="004A5CFD"/>
    <w:rsid w:val="004B553E"/>
    <w:rsid w:val="004C3E03"/>
    <w:rsid w:val="004D10B7"/>
    <w:rsid w:val="005353ED"/>
    <w:rsid w:val="005514C3"/>
    <w:rsid w:val="00563919"/>
    <w:rsid w:val="005D3518"/>
    <w:rsid w:val="005E1668"/>
    <w:rsid w:val="005F6E0B"/>
    <w:rsid w:val="005F6FD5"/>
    <w:rsid w:val="0062328F"/>
    <w:rsid w:val="00654C4E"/>
    <w:rsid w:val="0065671A"/>
    <w:rsid w:val="00684BBC"/>
    <w:rsid w:val="006A7405"/>
    <w:rsid w:val="006B2469"/>
    <w:rsid w:val="006B4920"/>
    <w:rsid w:val="00700D7A"/>
    <w:rsid w:val="007361E7"/>
    <w:rsid w:val="007368EB"/>
    <w:rsid w:val="00776790"/>
    <w:rsid w:val="0078125F"/>
    <w:rsid w:val="00785CAA"/>
    <w:rsid w:val="00794496"/>
    <w:rsid w:val="007967CC"/>
    <w:rsid w:val="0079745E"/>
    <w:rsid w:val="00797B40"/>
    <w:rsid w:val="007C43A4"/>
    <w:rsid w:val="007D4D2D"/>
    <w:rsid w:val="008472FF"/>
    <w:rsid w:val="00865776"/>
    <w:rsid w:val="00874D5D"/>
    <w:rsid w:val="00891C60"/>
    <w:rsid w:val="008942F0"/>
    <w:rsid w:val="008A0E40"/>
    <w:rsid w:val="008A3541"/>
    <w:rsid w:val="008D45DB"/>
    <w:rsid w:val="0090214F"/>
    <w:rsid w:val="009163E6"/>
    <w:rsid w:val="009760E8"/>
    <w:rsid w:val="00984E3F"/>
    <w:rsid w:val="00990218"/>
    <w:rsid w:val="009947BA"/>
    <w:rsid w:val="00997F41"/>
    <w:rsid w:val="009A284F"/>
    <w:rsid w:val="009C2748"/>
    <w:rsid w:val="009C56B1"/>
    <w:rsid w:val="009D5226"/>
    <w:rsid w:val="009E2FD4"/>
    <w:rsid w:val="009F0A01"/>
    <w:rsid w:val="00A01704"/>
    <w:rsid w:val="00A06911"/>
    <w:rsid w:val="00A155FF"/>
    <w:rsid w:val="00A75761"/>
    <w:rsid w:val="00A811FE"/>
    <w:rsid w:val="00A9132B"/>
    <w:rsid w:val="00AA1A5A"/>
    <w:rsid w:val="00AD23FB"/>
    <w:rsid w:val="00B1392A"/>
    <w:rsid w:val="00B33F38"/>
    <w:rsid w:val="00B4202A"/>
    <w:rsid w:val="00B466FC"/>
    <w:rsid w:val="00B612F8"/>
    <w:rsid w:val="00B71A57"/>
    <w:rsid w:val="00B7307A"/>
    <w:rsid w:val="00BC393A"/>
    <w:rsid w:val="00C02454"/>
    <w:rsid w:val="00C3477B"/>
    <w:rsid w:val="00C83704"/>
    <w:rsid w:val="00C85956"/>
    <w:rsid w:val="00C921E0"/>
    <w:rsid w:val="00C9733D"/>
    <w:rsid w:val="00CA3783"/>
    <w:rsid w:val="00CB23F4"/>
    <w:rsid w:val="00CB609D"/>
    <w:rsid w:val="00CF5EFB"/>
    <w:rsid w:val="00D136E4"/>
    <w:rsid w:val="00D170A4"/>
    <w:rsid w:val="00D26BB1"/>
    <w:rsid w:val="00D5334D"/>
    <w:rsid w:val="00D5523D"/>
    <w:rsid w:val="00D56573"/>
    <w:rsid w:val="00D573A5"/>
    <w:rsid w:val="00D944DF"/>
    <w:rsid w:val="00DC2418"/>
    <w:rsid w:val="00DD110C"/>
    <w:rsid w:val="00DD3D6A"/>
    <w:rsid w:val="00DE6D53"/>
    <w:rsid w:val="00E02AE2"/>
    <w:rsid w:val="00E06E39"/>
    <w:rsid w:val="00E07D73"/>
    <w:rsid w:val="00E17D18"/>
    <w:rsid w:val="00E30E67"/>
    <w:rsid w:val="00E421EA"/>
    <w:rsid w:val="00E813A8"/>
    <w:rsid w:val="00EB7EAF"/>
    <w:rsid w:val="00EE3385"/>
    <w:rsid w:val="00F02A8F"/>
    <w:rsid w:val="00F210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F10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222C35"/>
  </w:style>
  <w:style w:type="character" w:styleId="CommentReference">
    <w:name w:val="annotation reference"/>
    <w:basedOn w:val="DefaultParagraphFont"/>
    <w:uiPriority w:val="99"/>
    <w:semiHidden/>
    <w:unhideWhenUsed/>
    <w:rsid w:val="0065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4E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03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AF0C-7BD1-4DA7-B927-97805E74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bvodanovic@unizd.hr</cp:lastModifiedBy>
  <cp:revision>2</cp:revision>
  <cp:lastPrinted>2023-09-18T10:42:00Z</cp:lastPrinted>
  <dcterms:created xsi:type="dcterms:W3CDTF">2023-09-18T10:43:00Z</dcterms:created>
  <dcterms:modified xsi:type="dcterms:W3CDTF">2023-09-18T10:43:00Z</dcterms:modified>
</cp:coreProperties>
</file>