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414"/>
        <w:gridCol w:w="416"/>
        <w:gridCol w:w="237"/>
        <w:gridCol w:w="312"/>
        <w:gridCol w:w="46"/>
        <w:gridCol w:w="70"/>
        <w:gridCol w:w="165"/>
        <w:gridCol w:w="70"/>
        <w:gridCol w:w="350"/>
        <w:gridCol w:w="56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7"/>
        <w:gridCol w:w="477"/>
        <w:gridCol w:w="208"/>
        <w:gridCol w:w="21"/>
        <w:gridCol w:w="146"/>
        <w:gridCol w:w="31"/>
        <w:gridCol w:w="300"/>
        <w:gridCol w:w="80"/>
        <w:gridCol w:w="201"/>
        <w:gridCol w:w="32"/>
        <w:gridCol w:w="316"/>
        <w:gridCol w:w="80"/>
        <w:gridCol w:w="1103"/>
      </w:tblGrid>
      <w:tr w:rsidR="00226B6A" w14:paraId="08AFD2B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058F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1CFB" w14:textId="77777777" w:rsidR="00226B6A" w:rsidRDefault="00226B6A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C7CF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4F81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</w:rPr>
              <w:t>2022./2023.</w:t>
            </w:r>
          </w:p>
        </w:tc>
      </w:tr>
      <w:tr w:rsidR="00226B6A" w14:paraId="1E63D35C" w14:textId="77777777" w:rsidTr="00820EAE">
        <w:trPr>
          <w:trHeight w:val="1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1ED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ED12" w14:textId="77777777" w:rsidR="00226B6A" w:rsidRDefault="00226B6A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francuski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9B90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BCDA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226B6A" w14:paraId="06180F1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33E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248D" w14:textId="3BE9280C" w:rsidR="00226B6A" w:rsidRDefault="00210540" w:rsidP="00820EAE">
            <w:pPr>
              <w:pStyle w:val="Standard"/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Diplomski studij francuskog jezika i književnosti – smjer prevoditeljski</w:t>
            </w:r>
            <w:bookmarkStart w:id="0" w:name="_GoBack"/>
            <w:bookmarkEnd w:id="0"/>
          </w:p>
        </w:tc>
      </w:tr>
      <w:tr w:rsidR="00226B6A" w14:paraId="63B980C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AA7C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306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preddiplomski</w:t>
            </w: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06E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0AC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A6D0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226B6A" w14:paraId="1590E56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59C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9D5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5996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F89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080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FDD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226B6A" w14:paraId="5EE7DCA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C69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23D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361C35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4D7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3B5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A7D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9DB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DD9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78E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226B6A" w14:paraId="5B41054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C94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A85E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EB41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DA3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E29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C12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E2E8F6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26B6A" w14:paraId="573C145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C6D1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1F15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5CB0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DA00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1AD4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EEEA" w14:textId="77777777" w:rsidR="00226B6A" w:rsidRDefault="00226B6A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4DD0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175A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C0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226B6A" w14:paraId="0D83C44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FF2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97AB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Stari kampus, prema oglašenom rasporedu, po potrebi online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2635" w14:textId="77777777" w:rsidR="00226B6A" w:rsidRDefault="00226B6A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83B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Francuski, hrvatski</w:t>
            </w:r>
          </w:p>
        </w:tc>
      </w:tr>
      <w:tr w:rsidR="00226B6A" w14:paraId="58E88F9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95E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04.10.2022.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AF4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2F2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D3E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</w:tr>
      <w:tr w:rsidR="00226B6A" w14:paraId="05FDB20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A14A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7823" w14:textId="5973D6E5" w:rsidR="00226B6A" w:rsidRDefault="00226B6A" w:rsidP="00226B6A">
            <w:pPr>
              <w:pStyle w:val="Standard"/>
              <w:tabs>
                <w:tab w:val="left" w:pos="1218"/>
              </w:tabs>
              <w:spacing w:before="20" w:after="20"/>
            </w:pPr>
            <w:r w:rsidRPr="00AC3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Predmet mogu slušati svi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upisani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polaznici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prevoditeljskog smjera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koji su uspješno odslušali predmet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Prevođenje 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hrvatskog na francuski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6B6A" w14:paraId="72CF482D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86AB" w14:textId="77777777" w:rsidR="00226B6A" w:rsidRDefault="00226B6A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5BAB345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E28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E47F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Vanda </w:t>
            </w:r>
            <w:r>
              <w:rPr>
                <w:sz w:val="18"/>
                <w:lang w:val="fr-FR"/>
              </w:rPr>
              <w:t>Mikšić</w:t>
            </w:r>
          </w:p>
        </w:tc>
      </w:tr>
      <w:tr w:rsidR="00226B6A" w14:paraId="4CBEE04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634B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2517" w14:textId="77777777" w:rsidR="00226B6A" w:rsidRDefault="004406F9" w:rsidP="00820EAE">
            <w:pPr>
              <w:pStyle w:val="Standard"/>
              <w:spacing w:before="0" w:after="0"/>
            </w:pPr>
            <w:hyperlink r:id="rId11" w:history="1">
              <w:r w:rsidR="00226B6A">
                <w:rPr>
                  <w:rStyle w:val="Internetlink"/>
                  <w:rFonts w:ascii="inherit" w:hAnsi="inherit" w:cs="Arial"/>
                  <w:sz w:val="18"/>
                  <w:szCs w:val="18"/>
                </w:rPr>
                <w:t>vmiksic@unizd.hr</w:t>
              </w:r>
            </w:hyperlink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ABF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D69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Uto 10-12</w:t>
            </w:r>
          </w:p>
        </w:tc>
      </w:tr>
      <w:tr w:rsidR="00226B6A" w14:paraId="076F21B5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EF04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438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Matea Tamara Krpina, mag. philol.</w:t>
            </w:r>
          </w:p>
        </w:tc>
      </w:tr>
      <w:tr w:rsidR="00226B6A" w14:paraId="4CE20FD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CECE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9B9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BE4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70E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Po dogovoru online</w:t>
            </w:r>
          </w:p>
        </w:tc>
      </w:tr>
      <w:tr w:rsidR="00226B6A" w14:paraId="49E81A0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1869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0221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28638B5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6FCD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0AB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5F3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102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7C03FA2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8224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6A6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4C5B392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BD99" w14:textId="77777777" w:rsidR="00226B6A" w:rsidRDefault="00226B6A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68E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3DD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30C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2B26D6C1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3DC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4117E569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6217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B3C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54D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D3B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F21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2C2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226B6A" w14:paraId="16001DBB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BAEB" w14:textId="77777777" w:rsidR="00226B6A" w:rsidRDefault="00226B6A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B80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3C5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8DE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B40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88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26B6A" w14:paraId="228E75BB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573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A3DE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fr-FR"/>
              </w:rPr>
            </w:pPr>
            <w:proofErr w:type="spellStart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srednje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zahtjevnih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tekstova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; </w:t>
            </w:r>
          </w:p>
          <w:p w14:paraId="482733EB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prevodilačke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spoznaje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strategije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kreativnost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konkretnim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22FFA806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rječnicima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referentnim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djelima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bazama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podataka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pomagalima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potrebnim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44DDA600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diskutirati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konstruktivn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surađivati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kolegama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prilikom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nekog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06363435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samo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stalno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srednje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zahtjevne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687D7F70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usmeno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ili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pismeno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sažeti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preformulirati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informacije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318ECFA5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argumentirati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rješenja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služeći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adekvatnim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metajezikom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4EC0AC41" w14:textId="77777777" w:rsidR="00226B6A" w:rsidRPr="00F3498B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objektivno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vrednovati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tuđi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509D261C" w14:textId="77777777" w:rsidR="00226B6A" w:rsidRDefault="00226B6A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izvršiti post-editing strojno prevedenog teksta;</w:t>
            </w:r>
          </w:p>
          <w:p w14:paraId="37CBDA9C" w14:textId="77777777" w:rsidR="00226B6A" w:rsidRPr="005D66EF" w:rsidRDefault="00226B6A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poštivati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zadane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upute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rokove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226B6A" w14:paraId="5094B971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3F5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5749" w14:textId="77777777" w:rsidR="00226B6A" w:rsidRPr="001755C0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Na razini programa studenti će na ovom predmetu stjecati i razvijati cijeli niz znanja i vještina:</w:t>
            </w:r>
          </w:p>
          <w:p w14:paraId="715F3B19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prijevodne </w:t>
            </w:r>
          </w:p>
          <w:p w14:paraId="6D6B1508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lastRenderedPageBreak/>
              <w:t>-vršiti jezičnu, diskurzivnu i stilsku analizu teksta u svrhu prevođenja</w:t>
            </w:r>
          </w:p>
          <w:p w14:paraId="4012C3ED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-prevoditi tekstove s francuskog na hrvatski jezik primjenjujući adekvatne postupke i strategije</w:t>
            </w:r>
          </w:p>
          <w:p w14:paraId="2AF323DB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-ispravljati i vrednovati prijevod, vlastiti i tuđi</w:t>
            </w:r>
          </w:p>
          <w:p w14:paraId="4CB34A58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tehničke /informatičke </w:t>
            </w:r>
          </w:p>
          <w:p w14:paraId="1537FE3E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-pretraživati referentna djela, korpuse, baze podataka</w:t>
            </w:r>
          </w:p>
          <w:p w14:paraId="2021560F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-vrednovati vjerodostojnost izvora i prikupljenih informacija</w:t>
            </w:r>
          </w:p>
          <w:p w14:paraId="39EF4681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-dodatno razvijati vještine rada na računalu</w:t>
            </w:r>
          </w:p>
          <w:p w14:paraId="2B70A086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jezične (s ciljem dostizanja razine C1 s elementima C2 prema ZEROJ-u na kraju studijskog programa)</w:t>
            </w:r>
          </w:p>
          <w:p w14:paraId="1ACB1078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tematske </w:t>
            </w:r>
          </w:p>
          <w:p w14:paraId="7B43929F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-brzo i učinkovito se dokumentirati na zadanu temu</w:t>
            </w:r>
          </w:p>
          <w:p w14:paraId="6A5CE574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spoznaje vezane za teme koje se u odabranim tekstovima obrađuju</w:t>
            </w:r>
          </w:p>
          <w:p w14:paraId="08DB918C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-usvajati odgovarajuću terminologiju i frazeologiju</w:t>
            </w:r>
          </w:p>
          <w:p w14:paraId="6A6B6BBE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profesionalne </w:t>
            </w:r>
          </w:p>
          <w:p w14:paraId="36114798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komunikacijske vještine</w:t>
            </w:r>
          </w:p>
          <w:p w14:paraId="4FF45774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etičnost u poslovanju, točnost i savjesnost</w:t>
            </w:r>
          </w:p>
          <w:p w14:paraId="6BCBD0AF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i njegovati duh suradnje</w:t>
            </w:r>
          </w:p>
          <w:p w14:paraId="0511B7B9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-argumentirano raspravljati o traduktološkim temama</w:t>
            </w:r>
          </w:p>
          <w:p w14:paraId="13C1E849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-uočiti potrebu za stalnim učenjem i daljnjim razvijanjem svih vještina</w:t>
            </w:r>
          </w:p>
          <w:p w14:paraId="10F8F537" w14:textId="77777777" w:rsidR="00226B6A" w:rsidRPr="001755C0" w:rsidRDefault="00226B6A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interkulturalne </w:t>
            </w:r>
          </w:p>
          <w:p w14:paraId="39E3F767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francuske kulture</w:t>
            </w:r>
          </w:p>
          <w:p w14:paraId="7996FBA3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frankofonskih kultura</w:t>
            </w:r>
          </w:p>
          <w:p w14:paraId="30409886" w14:textId="77777777" w:rsidR="00226B6A" w:rsidRPr="001755C0" w:rsidRDefault="00226B6A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europske aktualnosti općenito</w:t>
            </w:r>
          </w:p>
          <w:p w14:paraId="39280D58" w14:textId="77777777" w:rsidR="00226B6A" w:rsidRDefault="00226B6A" w:rsidP="00820EAE">
            <w:pPr>
              <w:pStyle w:val="ListParagraph"/>
              <w:tabs>
                <w:tab w:val="left" w:pos="1938"/>
              </w:tabs>
              <w:spacing w:before="20" w:after="20"/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-uočavati sličnosti i razlike u odnosu na vlastitu kulturu</w:t>
            </w:r>
          </w:p>
        </w:tc>
      </w:tr>
      <w:tr w:rsidR="00226B6A" w14:paraId="7983A011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0109" w14:textId="77777777" w:rsidR="00226B6A" w:rsidRDefault="00226B6A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26B6A" w14:paraId="31A4C73B" w14:textId="77777777" w:rsidTr="00820EAE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984C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79A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873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D50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EA3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934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26B6A" w14:paraId="0CDE0499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F921" w14:textId="77777777" w:rsidR="00226B6A" w:rsidRDefault="00226B6A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208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EE6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B07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185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EFB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26B6A" w14:paraId="3C1EE61F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1A61" w14:textId="77777777" w:rsidR="00226B6A" w:rsidRDefault="00226B6A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7C8F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86E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9B4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443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26B6A" w14:paraId="715BD6E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FB9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CE62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 (min 70%, a u slučaju kolizije 50%).</w:t>
            </w:r>
          </w:p>
          <w:p w14:paraId="6DBB3DDF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</w:t>
            </w:r>
            <w:r w:rsidRPr="009E2384">
              <w:rPr>
                <w:rFonts w:ascii="Times New Roman" w:hAnsi="Times New Roman" w:cs="Times New Roman"/>
                <w:sz w:val="18"/>
              </w:rPr>
              <w:t>je ocjena aritmetička sredina sv</w:t>
            </w:r>
            <w:r>
              <w:rPr>
                <w:rFonts w:ascii="Times New Roman" w:hAnsi="Times New Roman" w:cs="Times New Roman"/>
                <w:sz w:val="18"/>
              </w:rPr>
              <w:t>ih dobivenih ocjena iz zadaća</w:t>
            </w:r>
            <w:r w:rsidRPr="009E2384">
              <w:rPr>
                <w:rFonts w:ascii="Times New Roman" w:hAnsi="Times New Roman" w:cs="Times New Roman"/>
                <w:sz w:val="18"/>
              </w:rPr>
              <w:t xml:space="preserve"> i kolokvija tijekom semestra.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mora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će i 3 kolokvija).</w:t>
            </w:r>
          </w:p>
          <w:p w14:paraId="43417DA9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Negativne ocjene iz prijevoda tijekom semestra mogu se ispraviti.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Tri </w:t>
            </w:r>
            <w:r>
              <w:rPr>
                <w:rFonts w:ascii="Times New Roman" w:hAnsi="Times New Roman" w:cs="Times New Roman"/>
                <w:sz w:val="18"/>
              </w:rPr>
              <w:t xml:space="preserve">neispravljene negativne </w:t>
            </w:r>
            <w:r w:rsidRPr="001755C0">
              <w:rPr>
                <w:rFonts w:ascii="Times New Roman" w:hAnsi="Times New Roman" w:cs="Times New Roman"/>
                <w:sz w:val="18"/>
              </w:rPr>
              <w:t>ocjene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755C0">
              <w:rPr>
                <w:rFonts w:ascii="Times New Roman" w:hAnsi="Times New Roman" w:cs="Times New Roman"/>
                <w:sz w:val="18"/>
              </w:rPr>
              <w:t>znače pad na kolegiju.</w:t>
            </w:r>
          </w:p>
          <w:p w14:paraId="427E9ABB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Ispitu mogu pristupiti svi studenti koji su redovito izvršavali svoje obaveze (zadaće, kolokviji) te koji tijekom semestra nisu dobili tri negativne ocjene. Pristupom na ispit može se isključivo popraviti prosjek, a ne ispraviti negativna ocjena.</w:t>
            </w:r>
          </w:p>
          <w:p w14:paraId="0E02C5B6" w14:textId="77777777" w:rsidR="00226B6A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Svi su studenti dužni slati sve domaće zadaće (iako se sve ne ocjenjuju).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Za svako kašnjenje sa slanjem zadaće ili neposlanu zadaću dobiva se </w:t>
            </w:r>
            <w:r>
              <w:rPr>
                <w:rFonts w:ascii="Times New Roman" w:hAnsi="Times New Roman" w:cs="Times New Roman"/>
                <w:sz w:val="18"/>
              </w:rPr>
              <w:t>minus, a tri minusa znače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negativnu </w:t>
            </w:r>
            <w:r w:rsidRPr="001755C0">
              <w:rPr>
                <w:rFonts w:ascii="Times New Roman" w:hAnsi="Times New Roman" w:cs="Times New Roman"/>
                <w:sz w:val="18"/>
              </w:rPr>
              <w:t>ocjenu</w:t>
            </w:r>
            <w:r>
              <w:rPr>
                <w:rFonts w:ascii="Times New Roman" w:hAnsi="Times New Roman" w:cs="Times New Roman"/>
                <w:sz w:val="18"/>
              </w:rPr>
              <w:t xml:space="preserve"> koja ulazi u ukupni prosjek.</w:t>
            </w:r>
          </w:p>
          <w:p w14:paraId="1B679F6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vrednuju (+), a za svaka tri plusa student dobiva ocjenu izvrstan koja ulazi u ukupni prosjek.</w:t>
            </w:r>
          </w:p>
        </w:tc>
      </w:tr>
      <w:tr w:rsidR="00226B6A" w14:paraId="349E761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93D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C90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 ispitni rok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5D5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D57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226B6A" w14:paraId="42146C3F" w14:textId="77777777" w:rsidTr="00820EAE">
        <w:trPr>
          <w:trHeight w:val="4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6412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D41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CAA501E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7FF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045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</w:tr>
      <w:tr w:rsidR="00226B6A" w14:paraId="3AFEC57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780B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89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</w:rPr>
              <w:t>Kolegij je posvećen razvijanju prijevodnih vještina potrebnih za pravilno prenošenje smisla teksta s francuskog na hrvatski jezik samostalnim i grupnim prevođenjem jednostavnih do srednje zahtjevnih tekstova, kao i analizom vlastitih i tuđih prijevoda. Predmet se nadopunjuje s predmetom Prevođenja s hrvatskog na francuski jezik I, te predstavlja početnu od tri faze usvajanja i primjene prijevodnih znanja i vještina.</w:t>
            </w:r>
          </w:p>
          <w:p w14:paraId="4723945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Napredovanje studenata redovito se provjerava pisanim prijevodima obavljenim kod kuće, kao i kolokvijima. Na satu je također predviđen rad na prijevodima, kao i mali projektni zadaci u svrhu usvajanja profesionalnih vještina. Naučit će se aktivno služiti najvažnijim pomagalima za prevođenje (rječnicima, leksikonima, internetom, bazama podataka i sl.). Posebna će se pozornost posvetiti prevođenju frazema te prenošenju realija iz polaznog jezika u ciljni.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Pritom će studenti usavršavati svoje jezične kompetencije, te produbljivati spoznaje o francuskoj kulturi i društvu kroz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traduktološki proces koji zahtijeva kontrastivni pristup obama jezicima i kulturama u cilju iznalaženja adekvatnog ekvivalenta. Također će stjecati naviku praćenja francuskoga (frankofonskog) tiska. K tome, gradit će osjećaj odgovornosti prema postavljenom zadatku, kao i osjećaj autorske odgovornosti prema prevedenom tekstu.</w:t>
            </w:r>
          </w:p>
        </w:tc>
      </w:tr>
      <w:tr w:rsidR="00226B6A" w14:paraId="3DD4909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3E3A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0D8A" w14:textId="77777777" w:rsidR="00226B6A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Uvodn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razgovor: syllabus (sadržaj kolegija, ciljevi, ishodi, studentske obaveze, način vrednovanja)</w:t>
            </w:r>
          </w:p>
          <w:p w14:paraId="75773222" w14:textId="77777777" w:rsidR="00226B6A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2. Analiza prijevoda, prevođenje na satu (projektni zadaci) </w:t>
            </w:r>
          </w:p>
          <w:p w14:paraId="78CB3BBB" w14:textId="77777777" w:rsidR="00226B6A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27BF7F07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4. Prvi kolokvij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790063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5. Analiza prijevoda, prevođenje na satu (projektni zadaci) </w:t>
            </w:r>
          </w:p>
          <w:p w14:paraId="5510D5CB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6. Analiza prijevoda, prevođenje na satu (projektni zadaci) </w:t>
            </w:r>
          </w:p>
          <w:p w14:paraId="01E6A218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7. Drugi kolokvij </w:t>
            </w:r>
          </w:p>
          <w:p w14:paraId="07E521ED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8. Analiza prijevoda, prevođenje na satu (projektni zadaci) </w:t>
            </w:r>
          </w:p>
          <w:p w14:paraId="7C534535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9. Analiza prijevoda, prevođenje na satu (projektni zadaci) </w:t>
            </w:r>
          </w:p>
          <w:p w14:paraId="2192F75C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10. Analiza prijevoda, prevođenje na satu (projektni zadaci)</w:t>
            </w:r>
          </w:p>
          <w:p w14:paraId="1E284B62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11. Treći kolokvij </w:t>
            </w:r>
          </w:p>
          <w:p w14:paraId="0AE0A29B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12. Analiza prijevoda, prevođenje na satu (projektni zadaci) </w:t>
            </w:r>
          </w:p>
          <w:p w14:paraId="66CACA08" w14:textId="77777777" w:rsidR="00226B6A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13. Analiza prijevoda, prevođenje na satu (projektni zadaci)</w:t>
            </w:r>
          </w:p>
          <w:p w14:paraId="0CB577D1" w14:textId="77777777" w:rsidR="00226B6A" w:rsidRPr="00984D33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14. Četvrti kolokvij </w:t>
            </w:r>
          </w:p>
          <w:p w14:paraId="28C2376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15. Analiza prijevod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zaključni razgovor</w:t>
            </w:r>
            <w:r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 </w:t>
            </w:r>
          </w:p>
        </w:tc>
      </w:tr>
      <w:tr w:rsidR="00226B6A" w14:paraId="1CDA15E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85D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5D48" w14:textId="77777777" w:rsidR="00226B6A" w:rsidRPr="00EC7431" w:rsidRDefault="00226B6A" w:rsidP="00820E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1.Putanec, V.,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Školska knjiga, Zagreb (razna izdanja)</w:t>
            </w:r>
            <w:r w:rsidRPr="00EC7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BCF5F82" w14:textId="77777777" w:rsidR="00226B6A" w:rsidRPr="00EC7431" w:rsidRDefault="00226B6A" w:rsidP="00820EA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EC7431">
              <w:rPr>
                <w:rFonts w:cs="Times New Roman"/>
                <w:sz w:val="18"/>
                <w:szCs w:val="18"/>
              </w:rPr>
              <w:t xml:space="preserve">2. </w:t>
            </w:r>
            <w:r w:rsidRPr="00EC7431">
              <w:rPr>
                <w:rFonts w:cs="Times New Roman"/>
                <w:i/>
                <w:iCs/>
                <w:sz w:val="18"/>
                <w:szCs w:val="18"/>
              </w:rPr>
              <w:t xml:space="preserve">Le nouveau Petit Robert </w:t>
            </w:r>
          </w:p>
          <w:p w14:paraId="3D8FDB96" w14:textId="77777777" w:rsidR="00226B6A" w:rsidRPr="00EC7431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3. </w:t>
            </w:r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VRH -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Veliki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rječnik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Hrvatskoga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standardnog</w:t>
            </w:r>
            <w:proofErr w:type="spellEnd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jezika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Školska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knjiga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Zagreb, 2015. </w:t>
            </w:r>
          </w:p>
          <w:p w14:paraId="52E7EFC5" w14:textId="77777777" w:rsidR="00226B6A" w:rsidRPr="00EC7431" w:rsidRDefault="00226B6A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4. Grevisse M.: </w:t>
            </w:r>
            <w:r w:rsidRPr="00EC7431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Le bon usage</w:t>
            </w:r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Duculot</w:t>
            </w:r>
            <w:proofErr w:type="spellEnd"/>
            <w:r w:rsidRPr="00EC7431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. </w:t>
            </w:r>
          </w:p>
          <w:p w14:paraId="26E63016" w14:textId="77777777" w:rsidR="00226B6A" w:rsidRPr="00EC7431" w:rsidRDefault="00226B6A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5. Pranjković, I., Silić, J.,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Gramatika hrvatskoga jezika za gimnazije i visoka učilišta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Školska knjiga, Zagreb, 2007.</w:t>
            </w:r>
          </w:p>
          <w:p w14:paraId="67CF757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6. Jozić, Ž. (ur.):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Hrvatski pravopis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Institut za hrvatski jezik i jezikoslovlje, Zagreb, 2014.</w:t>
            </w:r>
          </w:p>
        </w:tc>
      </w:tr>
      <w:tr w:rsidR="00226B6A" w14:paraId="53CAE52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C158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Dodatna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1392A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26B6A" w14:paraId="5FEBC70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2FB1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Mrežni izvori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5731" w14:textId="77777777" w:rsidR="00226B6A" w:rsidRDefault="004406F9" w:rsidP="00820EAE">
            <w:pPr>
              <w:pStyle w:val="Standard"/>
              <w:spacing w:before="0" w:after="0"/>
            </w:pPr>
            <w:hyperlink r:id="rId12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</w:p>
          <w:p w14:paraId="3886CDFD" w14:textId="77777777" w:rsidR="00226B6A" w:rsidRDefault="004406F9" w:rsidP="00820EAE">
            <w:pPr>
              <w:pStyle w:val="Standard"/>
              <w:spacing w:before="0" w:after="0"/>
            </w:pPr>
            <w:hyperlink r:id="rId13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26993EED" w14:textId="77777777" w:rsidR="00226B6A" w:rsidRDefault="004406F9" w:rsidP="00820EAE">
            <w:pPr>
              <w:pStyle w:val="Standard"/>
              <w:spacing w:before="0" w:after="0"/>
            </w:pPr>
            <w:hyperlink r:id="rId14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</w:p>
          <w:p w14:paraId="600FBFAB" w14:textId="77777777" w:rsidR="00226B6A" w:rsidRDefault="004406F9" w:rsidP="00820EAE">
            <w:pPr>
              <w:pStyle w:val="Standard"/>
              <w:spacing w:before="0" w:after="0"/>
            </w:pPr>
            <w:hyperlink r:id="rId15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5738FE74" w14:textId="77777777" w:rsidR="00226B6A" w:rsidRDefault="004406F9" w:rsidP="00820EAE">
            <w:pPr>
              <w:pStyle w:val="Standard"/>
              <w:spacing w:before="0" w:after="0"/>
            </w:pPr>
            <w:hyperlink r:id="rId16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</w:p>
          <w:p w14:paraId="4086813B" w14:textId="77777777" w:rsidR="00226B6A" w:rsidRDefault="004406F9" w:rsidP="00820EAE">
            <w:pPr>
              <w:pStyle w:val="Standard"/>
              <w:spacing w:before="0" w:after="0"/>
            </w:pPr>
            <w:hyperlink r:id="rId17" w:history="1">
              <w:r w:rsidR="00226B6A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http://pravopis.hr/</w:t>
              </w:r>
            </w:hyperlink>
          </w:p>
          <w:p w14:paraId="03188D2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26B6A" w14:paraId="3D9A24B9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BB79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16E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99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26B6A" w14:paraId="65E7192C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98E2" w14:textId="77777777" w:rsidR="00226B6A" w:rsidRDefault="00226B6A" w:rsidP="00820EAE"/>
        </w:tc>
        <w:tc>
          <w:tcPr>
            <w:tcW w:w="2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017A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15A63F5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A884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48299C1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7E18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37A9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26B6A" w14:paraId="13F2DD3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9176" w14:textId="77777777" w:rsidR="00226B6A" w:rsidRDefault="00226B6A" w:rsidP="00820EAE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4BF6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C04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3283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265BC5C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D710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60238C8" w14:textId="77777777" w:rsidR="00226B6A" w:rsidRDefault="00226B6A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44CC" w14:textId="77777777" w:rsidR="00226B6A" w:rsidRDefault="00226B6A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0E6A" w14:textId="77777777" w:rsidR="00226B6A" w:rsidRDefault="00226B6A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26B6A" w14:paraId="57D54CB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3F40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63E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50% kolokvij, 50%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</w:tr>
      <w:tr w:rsidR="00226B6A" w14:paraId="5D25D78E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D4DD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F2D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0-20 bodova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B955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26B6A" w14:paraId="0B6B943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4F16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B312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21-25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763B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26B6A" w14:paraId="0B00F734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F991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059E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26-30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6559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26B6A" w14:paraId="6EDC2E1A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40A3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7047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31-35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1D1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26B6A" w14:paraId="2E9169A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913C" w14:textId="77777777" w:rsidR="00226B6A" w:rsidRDefault="00226B6A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72F4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36-40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D16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226B6A" w14:paraId="5299601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3AEF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A1B0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</w:t>
            </w:r>
          </w:p>
          <w:p w14:paraId="584BC5F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DF747B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</w:t>
            </w:r>
          </w:p>
          <w:p w14:paraId="4286F1E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DFBDEA6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26B6A" w14:paraId="3F3895F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5D3E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290F108" w14:textId="77777777" w:rsidR="00226B6A" w:rsidRDefault="00226B6A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B41F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i/>
                <w:sz w:val="18"/>
                <w:szCs w:val="16"/>
              </w:rPr>
              <w:t>Sukladno čl. 6. Etičkog kodeksa Odbora za etiku u znanosti i visokom obrazovanju, „od studenta se očekuje da pošteno i etično ispunjava svoje obveze, da mu je temeljni cilj akademska izvrsnost, dase ponaša civilizirano, s poštovanjem i bez predrasuda“.</w:t>
            </w:r>
          </w:p>
          <w:p w14:paraId="4DB9D89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[…]</w:t>
            </w:r>
          </w:p>
          <w:p w14:paraId="6DB7C03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Etički je nedopušten svaki čin koji predstavlja povrjedu akademskog poštenja. To uključuje, ali se ne ograničava samo na:</w:t>
            </w:r>
          </w:p>
          <w:p w14:paraId="3D562598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 w14:paraId="2CED1ECC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FC34523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>
                <w:rPr>
                  <w:rStyle w:val="Internet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401F11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3F4905D" w14:textId="77777777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7331EFD" w14:textId="78DE1E90" w:rsidR="00226B6A" w:rsidRDefault="00226B6A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D432" w14:textId="77777777" w:rsidR="004406F9" w:rsidRDefault="004406F9" w:rsidP="009947BA">
      <w:pPr>
        <w:spacing w:before="0" w:after="0"/>
      </w:pPr>
      <w:r>
        <w:separator/>
      </w:r>
    </w:p>
  </w:endnote>
  <w:endnote w:type="continuationSeparator" w:id="0">
    <w:p w14:paraId="5ADA2A0A" w14:textId="77777777" w:rsidR="004406F9" w:rsidRDefault="004406F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3C85" w14:textId="77777777" w:rsidR="004406F9" w:rsidRDefault="004406F9" w:rsidP="009947BA">
      <w:pPr>
        <w:spacing w:before="0" w:after="0"/>
      </w:pPr>
      <w:r>
        <w:separator/>
      </w:r>
    </w:p>
  </w:footnote>
  <w:footnote w:type="continuationSeparator" w:id="0">
    <w:p w14:paraId="69CF062D" w14:textId="77777777" w:rsidR="004406F9" w:rsidRDefault="004406F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10540"/>
    <w:rsid w:val="00226462"/>
    <w:rsid w:val="00226B6A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406F9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35D7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55A2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andard">
    <w:name w:val="Standard"/>
    <w:rsid w:val="00226B6A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226B6A"/>
    <w:rPr>
      <w:color w:val="0000FF"/>
      <w:u w:val="single"/>
    </w:rPr>
  </w:style>
  <w:style w:type="paragraph" w:styleId="NoSpacing">
    <w:name w:val="No Spacing"/>
    <w:uiPriority w:val="1"/>
    <w:qFormat/>
    <w:rsid w:val="00226B6A"/>
    <w:pPr>
      <w:spacing w:before="0" w:after="0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CE5C9-A09D-4A34-A790-FCB2BB33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3</cp:revision>
  <cp:lastPrinted>2021-02-12T11:27:00Z</cp:lastPrinted>
  <dcterms:created xsi:type="dcterms:W3CDTF">2022-09-22T08:07:00Z</dcterms:created>
  <dcterms:modified xsi:type="dcterms:W3CDTF">2022-09-22T08:09:00Z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