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E731" w14:textId="438ED2FA" w:rsidR="00155FFB" w:rsidRPr="009C400D" w:rsidRDefault="008942F0" w:rsidP="009C400D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9C400D">
        <w:rPr>
          <w:rFonts w:ascii="Merriweather" w:hAnsi="Merriweather" w:cs="Times New Roman"/>
          <w:b/>
          <w:sz w:val="20"/>
          <w:szCs w:val="20"/>
        </w:rPr>
        <w:t>Izvedbeni plan nastave (</w:t>
      </w:r>
      <w:proofErr w:type="spellStart"/>
      <w:r w:rsidR="0010332B" w:rsidRPr="009C400D">
        <w:rPr>
          <w:rFonts w:ascii="Merriweather" w:hAnsi="Merriweather" w:cs="Times New Roman"/>
          <w:b/>
          <w:i/>
          <w:sz w:val="20"/>
          <w:szCs w:val="20"/>
        </w:rPr>
        <w:t>syllabus</w:t>
      </w:r>
      <w:proofErr w:type="spellEnd"/>
      <w:r w:rsidRPr="009C400D">
        <w:rPr>
          <w:rFonts w:ascii="Merriweather" w:hAnsi="Merriweather" w:cs="Times New Roman"/>
          <w:b/>
          <w:sz w:val="20"/>
          <w:szCs w:val="20"/>
        </w:rPr>
        <w:t>)</w:t>
      </w:r>
      <w:r w:rsidR="00B4202A" w:rsidRPr="009C400D">
        <w:rPr>
          <w:rStyle w:val="FootnoteReference"/>
          <w:rFonts w:ascii="Merriweather" w:hAnsi="Merriweather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00"/>
        <w:gridCol w:w="462"/>
        <w:gridCol w:w="321"/>
        <w:gridCol w:w="42"/>
        <w:gridCol w:w="241"/>
        <w:gridCol w:w="31"/>
        <w:gridCol w:w="216"/>
        <w:gridCol w:w="70"/>
        <w:gridCol w:w="112"/>
        <w:gridCol w:w="71"/>
        <w:gridCol w:w="392"/>
        <w:gridCol w:w="122"/>
        <w:gridCol w:w="270"/>
        <w:gridCol w:w="438"/>
        <w:gridCol w:w="115"/>
        <w:gridCol w:w="90"/>
        <w:gridCol w:w="517"/>
        <w:gridCol w:w="124"/>
        <w:gridCol w:w="308"/>
        <w:gridCol w:w="57"/>
        <w:gridCol w:w="575"/>
        <w:gridCol w:w="155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292"/>
      </w:tblGrid>
      <w:tr w:rsidR="004B553E" w:rsidRPr="009C400D" w14:paraId="2EEE8774" w14:textId="77777777" w:rsidTr="00455048"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1611DA" w14:textId="77777777" w:rsidR="004B553E" w:rsidRPr="009C400D" w:rsidRDefault="009A284F" w:rsidP="009A284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bookmarkStart w:id="0" w:name="_GoBack"/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435" w:type="dxa"/>
            <w:gridSpan w:val="24"/>
            <w:vAlign w:val="center"/>
          </w:tcPr>
          <w:p w14:paraId="38B7A3E0" w14:textId="77777777" w:rsidR="004B553E" w:rsidRPr="009C400D" w:rsidRDefault="00486DE0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Francuska književnost 20. i 21. stoljeća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8168D62" w14:textId="77777777" w:rsidR="004B553E" w:rsidRPr="009C400D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641" w:type="dxa"/>
            <w:gridSpan w:val="4"/>
            <w:vAlign w:val="center"/>
          </w:tcPr>
          <w:p w14:paraId="143ACD9C" w14:textId="7FA64E67" w:rsidR="004B553E" w:rsidRPr="009C400D" w:rsidRDefault="00D43813" w:rsidP="00D43813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543B3" w:rsidRPr="009C400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4B553E" w:rsidRPr="009C400D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543B3" w:rsidRPr="009C400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B553E" w:rsidRPr="009C400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9C400D" w14:paraId="1754AC4C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FCF464F" w14:textId="77777777" w:rsidR="004B553E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435" w:type="dxa"/>
            <w:gridSpan w:val="24"/>
            <w:vAlign w:val="center"/>
          </w:tcPr>
          <w:p w14:paraId="1DC8FE06" w14:textId="77777777" w:rsidR="004B553E" w:rsidRPr="009C400D" w:rsidRDefault="00486DE0" w:rsidP="00D43813">
            <w:pPr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Preddiplomski studij francuskog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2C5DDEF" w14:textId="77777777" w:rsidR="004B553E" w:rsidRPr="009C400D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641" w:type="dxa"/>
            <w:gridSpan w:val="4"/>
          </w:tcPr>
          <w:p w14:paraId="3BDFE4AE" w14:textId="77777777" w:rsidR="004B553E" w:rsidRPr="009C400D" w:rsidRDefault="00486DE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9C400D" w14:paraId="29CB60B0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662A538" w14:textId="77777777" w:rsidR="004B553E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834" w:type="dxa"/>
            <w:gridSpan w:val="31"/>
            <w:shd w:val="clear" w:color="auto" w:fill="FFFFFF" w:themeFill="background1"/>
            <w:vAlign w:val="center"/>
          </w:tcPr>
          <w:p w14:paraId="3169255E" w14:textId="77777777" w:rsidR="004B553E" w:rsidRPr="009C400D" w:rsidRDefault="00486DE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Odjel za francuske i frankofonske studije</w:t>
            </w:r>
          </w:p>
        </w:tc>
      </w:tr>
      <w:tr w:rsidR="009A284F" w:rsidRPr="009C400D" w14:paraId="01477678" w14:textId="77777777" w:rsidTr="00455048">
        <w:trPr>
          <w:trHeight w:val="8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7A491C19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61C7D4F4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4A4187CE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4F03CAA5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F81E97E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523" w:type="dxa"/>
            <w:gridSpan w:val="5"/>
            <w:vAlign w:val="center"/>
          </w:tcPr>
          <w:p w14:paraId="15E7608A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86F58D6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393" w:type="dxa"/>
            <w:gridSpan w:val="2"/>
            <w:vAlign w:val="center"/>
          </w:tcPr>
          <w:p w14:paraId="12AFE741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9C400D" w14:paraId="245AC22E" w14:textId="77777777" w:rsidTr="00455048">
        <w:trPr>
          <w:trHeight w:val="80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2D988282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4ED36F72" w14:textId="77777777" w:rsidR="009A284F" w:rsidRPr="009C400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206752ED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6E51C79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523" w:type="dxa"/>
            <w:gridSpan w:val="5"/>
            <w:vAlign w:val="center"/>
          </w:tcPr>
          <w:p w14:paraId="0E8227A6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237CF0B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393" w:type="dxa"/>
            <w:gridSpan w:val="2"/>
            <w:vAlign w:val="center"/>
          </w:tcPr>
          <w:p w14:paraId="220E9444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9C400D" w14:paraId="02858F80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D83182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28F0170E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1DB12ADC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807" w:type="dxa"/>
            <w:gridSpan w:val="10"/>
            <w:vAlign w:val="center"/>
          </w:tcPr>
          <w:p w14:paraId="30C60B4C" w14:textId="77777777" w:rsidR="009A284F" w:rsidRPr="009C400D" w:rsidRDefault="00C369E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7A4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8AC2020" w14:textId="77777777" w:rsidR="009A284F" w:rsidRPr="009C400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393" w:type="dxa"/>
            <w:gridSpan w:val="2"/>
            <w:vAlign w:val="center"/>
          </w:tcPr>
          <w:p w14:paraId="3E594A56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9C400D" w14:paraId="6554F675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8DED533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14:paraId="77A5EC1A" w14:textId="5322799C" w:rsidR="009A284F" w:rsidRPr="009C400D" w:rsidRDefault="002543B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321" w:type="dxa"/>
          </w:tcPr>
          <w:p w14:paraId="335FABD7" w14:textId="77777777" w:rsidR="009A284F" w:rsidRPr="009C400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4"/>
          </w:tcPr>
          <w:p w14:paraId="78501D76" w14:textId="1D07C504" w:rsidR="009A284F" w:rsidRPr="009C400D" w:rsidRDefault="002543B3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14:paraId="34872736" w14:textId="77777777" w:rsidR="009A284F" w:rsidRPr="009C400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</w:tcPr>
          <w:p w14:paraId="3FF81976" w14:textId="77777777" w:rsidR="009A284F" w:rsidRPr="009C400D" w:rsidRDefault="00486DE0" w:rsidP="005A35D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2"/>
          </w:tcPr>
          <w:p w14:paraId="2BF58B5A" w14:textId="77777777" w:rsidR="009A284F" w:rsidRPr="009C400D" w:rsidRDefault="009A284F" w:rsidP="005A35D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05EFBA1D" w14:textId="77777777" w:rsidR="009A284F" w:rsidRPr="009C400D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393" w:type="dxa"/>
            <w:gridSpan w:val="2"/>
            <w:vAlign w:val="center"/>
          </w:tcPr>
          <w:p w14:paraId="58C3A9C6" w14:textId="77777777" w:rsidR="009A284F" w:rsidRPr="009C400D" w:rsidRDefault="00C369EB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9C400D" w14:paraId="3E98BECA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77FC511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4BB7D97E" w14:textId="77777777" w:rsidR="009A284F" w:rsidRPr="009C400D" w:rsidRDefault="009435E6" w:rsidP="009A284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671F9914" w14:textId="77777777" w:rsidR="009A284F" w:rsidRPr="009C400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393" w:type="dxa"/>
            <w:gridSpan w:val="2"/>
            <w:vAlign w:val="center"/>
          </w:tcPr>
          <w:p w14:paraId="42407A18" w14:textId="77777777" w:rsidR="009A284F" w:rsidRPr="009C400D" w:rsidRDefault="00D43813" w:rsidP="009A284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H</w:t>
            </w:r>
            <w:r w:rsidR="0078296A" w:rsidRPr="009C400D">
              <w:rPr>
                <w:rFonts w:ascii="Merriweather" w:hAnsi="Merriweather" w:cs="Times New Roman"/>
                <w:sz w:val="18"/>
                <w:szCs w:val="18"/>
              </w:rPr>
              <w:t>rvatski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, francuski</w:t>
            </w:r>
          </w:p>
        </w:tc>
      </w:tr>
      <w:tr w:rsidR="009A284F" w:rsidRPr="009C400D" w14:paraId="2292D199" w14:textId="77777777" w:rsidTr="00455048">
        <w:trPr>
          <w:trHeight w:val="80"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4DC1D95" w14:textId="77777777" w:rsidR="009A284F" w:rsidRPr="009C400D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B679A93" w14:textId="3FA57C6A" w:rsidR="009A284F" w:rsidRPr="009C400D" w:rsidRDefault="00A06423" w:rsidP="00D43813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CD18C0" w:rsidRPr="009C400D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 w:rsidR="002543B3" w:rsidRPr="009C400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CD18C0" w:rsidRPr="009C400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091" w:type="dxa"/>
            <w:gridSpan w:val="17"/>
            <w:shd w:val="clear" w:color="auto" w:fill="F2F2F2" w:themeFill="background1" w:themeFillShade="F2"/>
            <w:vAlign w:val="center"/>
          </w:tcPr>
          <w:p w14:paraId="20A1AAC8" w14:textId="77777777" w:rsidR="009A284F" w:rsidRPr="009C400D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393" w:type="dxa"/>
            <w:gridSpan w:val="2"/>
            <w:vAlign w:val="center"/>
          </w:tcPr>
          <w:p w14:paraId="75218907" w14:textId="5E60A8E5" w:rsidR="009A284F" w:rsidRPr="009C400D" w:rsidRDefault="002E171C" w:rsidP="00D4381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2543B3" w:rsidRPr="009C400D"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2543B3" w:rsidRPr="009C400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9A284F" w:rsidRPr="009C400D" w14:paraId="730355D0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57F9E64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834" w:type="dxa"/>
            <w:gridSpan w:val="31"/>
          </w:tcPr>
          <w:p w14:paraId="3BEC4AEE" w14:textId="77777777" w:rsidR="009A284F" w:rsidRPr="009C400D" w:rsidRDefault="00156B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Nema ih. </w:t>
            </w:r>
          </w:p>
        </w:tc>
      </w:tr>
      <w:tr w:rsidR="009A284F" w:rsidRPr="009C400D" w14:paraId="35F6B889" w14:textId="77777777" w:rsidTr="00455048">
        <w:tc>
          <w:tcPr>
            <w:tcW w:w="9634" w:type="dxa"/>
            <w:gridSpan w:val="32"/>
            <w:shd w:val="clear" w:color="auto" w:fill="D9D9D9" w:themeFill="background1" w:themeFillShade="D9"/>
          </w:tcPr>
          <w:p w14:paraId="62000618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C400D" w14:paraId="3AAF574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512363C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834" w:type="dxa"/>
            <w:gridSpan w:val="31"/>
          </w:tcPr>
          <w:p w14:paraId="36B78D2A" w14:textId="77777777" w:rsidR="009A284F" w:rsidRPr="009C400D" w:rsidRDefault="00D438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486DE0" w:rsidRPr="009C400D">
              <w:rPr>
                <w:rFonts w:ascii="Merriweather" w:hAnsi="Merriweather" w:cs="Times New Roman"/>
                <w:sz w:val="18"/>
                <w:szCs w:val="18"/>
              </w:rPr>
              <w:t>.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prof.</w:t>
            </w:r>
            <w:r w:rsidR="00486DE0" w:rsidRPr="009C400D">
              <w:rPr>
                <w:rFonts w:ascii="Merriweather" w:hAnsi="Merriweather" w:cs="Times New Roman"/>
                <w:sz w:val="18"/>
                <w:szCs w:val="18"/>
              </w:rPr>
              <w:t xml:space="preserve"> dr. sc. Mirna Sindičić Sabljo</w:t>
            </w:r>
          </w:p>
        </w:tc>
      </w:tr>
      <w:tr w:rsidR="009A284F" w:rsidRPr="009C400D" w14:paraId="6901797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3B42285" w14:textId="77777777" w:rsidR="009A284F" w:rsidRPr="009C400D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09D3F73" w14:textId="77777777" w:rsidR="009A284F" w:rsidRPr="009C400D" w:rsidRDefault="00486D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436" w:type="dxa"/>
            <w:gridSpan w:val="5"/>
            <w:shd w:val="clear" w:color="auto" w:fill="F2F2F2" w:themeFill="background1" w:themeFillShade="F2"/>
          </w:tcPr>
          <w:p w14:paraId="0B9817CA" w14:textId="77777777" w:rsidR="009A284F" w:rsidRPr="009C400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399" w:type="dxa"/>
            <w:gridSpan w:val="7"/>
          </w:tcPr>
          <w:p w14:paraId="64D56145" w14:textId="65A3ECA6" w:rsidR="009A284F" w:rsidRPr="009C400D" w:rsidRDefault="002543B3" w:rsidP="00067D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9A284F" w:rsidRPr="009C400D" w14:paraId="7331E06E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789CDB09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834" w:type="dxa"/>
            <w:gridSpan w:val="31"/>
          </w:tcPr>
          <w:p w14:paraId="348BD331" w14:textId="77777777" w:rsidR="009A284F" w:rsidRPr="009C400D" w:rsidRDefault="00D4381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486DE0" w:rsidRPr="009C400D">
              <w:rPr>
                <w:rFonts w:ascii="Merriweather" w:hAnsi="Merriweather" w:cs="Times New Roman"/>
                <w:sz w:val="18"/>
                <w:szCs w:val="18"/>
              </w:rPr>
              <w:t xml:space="preserve">. 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prof. </w:t>
            </w:r>
            <w:r w:rsidR="00486DE0" w:rsidRPr="009C400D">
              <w:rPr>
                <w:rFonts w:ascii="Merriweather" w:hAnsi="Merriweather" w:cs="Times New Roman"/>
                <w:sz w:val="18"/>
                <w:szCs w:val="18"/>
              </w:rPr>
              <w:t>dr. sc. Mirna Sindičić Sabljo</w:t>
            </w:r>
          </w:p>
        </w:tc>
      </w:tr>
      <w:tr w:rsidR="009A284F" w:rsidRPr="009C400D" w14:paraId="7135C38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B7BCFCC" w14:textId="77777777" w:rsidR="009A284F" w:rsidRPr="009C400D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DFBE6B" w14:textId="77777777" w:rsidR="009A284F" w:rsidRPr="009C400D" w:rsidRDefault="00486DE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msindici@unizd.hr</w:t>
            </w:r>
          </w:p>
        </w:tc>
        <w:tc>
          <w:tcPr>
            <w:tcW w:w="1436" w:type="dxa"/>
            <w:gridSpan w:val="5"/>
            <w:shd w:val="clear" w:color="auto" w:fill="F2F2F2" w:themeFill="background1" w:themeFillShade="F2"/>
          </w:tcPr>
          <w:p w14:paraId="1D98EBA2" w14:textId="77777777" w:rsidR="009A284F" w:rsidRPr="009C400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399" w:type="dxa"/>
            <w:gridSpan w:val="7"/>
          </w:tcPr>
          <w:p w14:paraId="0E947AC0" w14:textId="792DB148" w:rsidR="009A284F" w:rsidRPr="009C400D" w:rsidRDefault="002543B3" w:rsidP="00067D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Vidi Raspored</w:t>
            </w:r>
          </w:p>
        </w:tc>
      </w:tr>
      <w:tr w:rsidR="009A284F" w:rsidRPr="009C400D" w14:paraId="540C54C0" w14:textId="77777777" w:rsidTr="00455048">
        <w:tc>
          <w:tcPr>
            <w:tcW w:w="9634" w:type="dxa"/>
            <w:gridSpan w:val="32"/>
            <w:shd w:val="clear" w:color="auto" w:fill="D9D9D9" w:themeFill="background1" w:themeFillShade="D9"/>
          </w:tcPr>
          <w:p w14:paraId="369A2F10" w14:textId="77777777" w:rsidR="009A284F" w:rsidRPr="009C400D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C400D" w14:paraId="5B4C3F52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781C1EB7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69D351EE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6AFB169D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736" w:type="dxa"/>
            <w:gridSpan w:val="6"/>
            <w:vAlign w:val="center"/>
          </w:tcPr>
          <w:p w14:paraId="3D9F683E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76ED8E2" w14:textId="77777777" w:rsidR="009A284F" w:rsidRPr="009C400D" w:rsidRDefault="00C369EB" w:rsidP="005D35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5D3518" w:rsidRPr="009C400D">
              <w:rPr>
                <w:rFonts w:ascii="Merriweather" w:hAnsi="Merriweather" w:cs="Times New Roman"/>
                <w:sz w:val="18"/>
                <w:szCs w:val="18"/>
              </w:rPr>
              <w:t>e-učenje</w:t>
            </w:r>
          </w:p>
        </w:tc>
        <w:tc>
          <w:tcPr>
            <w:tcW w:w="1608" w:type="dxa"/>
            <w:gridSpan w:val="3"/>
            <w:vAlign w:val="center"/>
          </w:tcPr>
          <w:p w14:paraId="62831F14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9C400D" w14:paraId="03224A7C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17260CB3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9C1F5B0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0FB1F6E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736" w:type="dxa"/>
            <w:gridSpan w:val="6"/>
            <w:vAlign w:val="center"/>
          </w:tcPr>
          <w:p w14:paraId="0CF1852C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88EA408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608" w:type="dxa"/>
            <w:gridSpan w:val="3"/>
            <w:vAlign w:val="center"/>
          </w:tcPr>
          <w:p w14:paraId="03377F7B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9C400D" w14:paraId="19FAA8E4" w14:textId="77777777" w:rsidTr="00455048">
        <w:tc>
          <w:tcPr>
            <w:tcW w:w="3295" w:type="dxa"/>
            <w:gridSpan w:val="9"/>
            <w:shd w:val="clear" w:color="auto" w:fill="F2F2F2" w:themeFill="background1" w:themeFillShade="F2"/>
          </w:tcPr>
          <w:p w14:paraId="55901E63" w14:textId="77777777" w:rsidR="00785CAA" w:rsidRPr="009C400D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339" w:type="dxa"/>
            <w:gridSpan w:val="23"/>
            <w:vAlign w:val="center"/>
          </w:tcPr>
          <w:p w14:paraId="14EA944E" w14:textId="77777777" w:rsidR="00486DE0" w:rsidRPr="009C400D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usporediti književne epohe, razdoblja, pravce, pokrete i škole francuske književnosti 20. i 21. st.</w:t>
            </w:r>
          </w:p>
          <w:p w14:paraId="06482618" w14:textId="77777777" w:rsidR="00486DE0" w:rsidRPr="009C400D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razumjeti književni tekst i diskurs te prepoznati žanrovska i stilska obilježja književnih tekstova 20. i 21. stoljeća</w:t>
            </w:r>
          </w:p>
          <w:p w14:paraId="18EA0B36" w14:textId="77777777" w:rsidR="00486DE0" w:rsidRPr="009C400D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 xml:space="preserve">kritički prosuđivati književne tekstove u odnosu na društvene, političke i kulturne kontekste u kojima su nastali </w:t>
            </w:r>
          </w:p>
          <w:p w14:paraId="65BCDBB3" w14:textId="77777777" w:rsidR="00785CAA" w:rsidRPr="009C400D" w:rsidRDefault="00486DE0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razlikovati kanonske autore 20. i 21. stoljeća i posebnosti njihova opusa</w:t>
            </w:r>
          </w:p>
          <w:p w14:paraId="19454E00" w14:textId="77777777" w:rsidR="00156BCF" w:rsidRPr="009C400D" w:rsidRDefault="00156BCF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primijeniti različite metodologije čitanja i tumačenja književnih tekstova</w:t>
            </w:r>
          </w:p>
          <w:p w14:paraId="12CE2607" w14:textId="77777777" w:rsidR="009435E6" w:rsidRPr="009C400D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  <w:lang w:eastAsia="hr-HR"/>
              </w:rPr>
              <w:t>sudjelovati u raspravama na temelju prethodne pripreme te argumentirano iznositi mišljenja</w:t>
            </w:r>
          </w:p>
          <w:p w14:paraId="09958DB9" w14:textId="77777777" w:rsidR="009435E6" w:rsidRPr="009C400D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biti sposobni kritički razmišljati o temama obuhvaćenim sadržajem kolegija</w:t>
            </w:r>
          </w:p>
          <w:p w14:paraId="496AA801" w14:textId="77777777" w:rsidR="009435E6" w:rsidRPr="009C400D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  <w:lang w:eastAsia="hr-HR"/>
              </w:rPr>
              <w:t>biti sposobni provoditi analizu i sintezu sadržaja kolegija</w:t>
            </w:r>
          </w:p>
          <w:p w14:paraId="1BBC183D" w14:textId="77777777" w:rsidR="009435E6" w:rsidRPr="009C400D" w:rsidRDefault="00156BCF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  <w:lang w:eastAsia="hr-HR"/>
              </w:rPr>
              <w:t>samostalno raditi na istraživačkom problemu</w:t>
            </w:r>
          </w:p>
        </w:tc>
      </w:tr>
      <w:tr w:rsidR="00785CAA" w:rsidRPr="009C400D" w14:paraId="3E36B661" w14:textId="77777777" w:rsidTr="00455048">
        <w:tc>
          <w:tcPr>
            <w:tcW w:w="3295" w:type="dxa"/>
            <w:gridSpan w:val="9"/>
            <w:shd w:val="clear" w:color="auto" w:fill="F2F2F2" w:themeFill="background1" w:themeFillShade="F2"/>
          </w:tcPr>
          <w:p w14:paraId="402DE64E" w14:textId="77777777" w:rsidR="00785CAA" w:rsidRPr="009C400D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6339" w:type="dxa"/>
            <w:gridSpan w:val="23"/>
            <w:vAlign w:val="center"/>
          </w:tcPr>
          <w:p w14:paraId="3BE91002" w14:textId="77777777" w:rsidR="009435E6" w:rsidRPr="009C400D" w:rsidRDefault="009435E6" w:rsidP="002543B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razlikovati i usporediti književne epohe, razdoblja, pravce, pokrete i škole  francuske književnosti, od srednjovjekovnoga razdoblja do suvremenosti</w:t>
            </w:r>
          </w:p>
          <w:p w14:paraId="7717F61D" w14:textId="77777777" w:rsidR="009435E6" w:rsidRPr="009C400D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t>razumjeti književni tekst i diskurs te prepoznati žanrovska i stilska obilježja književnih tekstova 20. i 21. stoljeća</w:t>
            </w:r>
          </w:p>
          <w:p w14:paraId="6D49AB1F" w14:textId="77777777" w:rsidR="00785CAA" w:rsidRPr="009C400D" w:rsidRDefault="009435E6" w:rsidP="002543B3">
            <w:pPr>
              <w:pStyle w:val="Default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9C400D">
              <w:rPr>
                <w:rFonts w:ascii="Merriweather" w:hAnsi="Merriweather"/>
                <w:sz w:val="18"/>
                <w:szCs w:val="18"/>
              </w:rPr>
              <w:lastRenderedPageBreak/>
              <w:t xml:space="preserve">kritički prosuđivati književne tekstove u odnosu na društvene, političke i kulturne kontekste u kojima su nastali </w:t>
            </w:r>
          </w:p>
        </w:tc>
      </w:tr>
      <w:tr w:rsidR="009A284F" w:rsidRPr="009C400D" w14:paraId="09F6C5BD" w14:textId="77777777" w:rsidTr="00455048">
        <w:tc>
          <w:tcPr>
            <w:tcW w:w="9634" w:type="dxa"/>
            <w:gridSpan w:val="32"/>
            <w:shd w:val="clear" w:color="auto" w:fill="D9D9D9" w:themeFill="background1" w:themeFillShade="D9"/>
          </w:tcPr>
          <w:p w14:paraId="53FF734A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A284F" w:rsidRPr="009C400D" w14:paraId="1FD2A735" w14:textId="77777777" w:rsidTr="00455048">
        <w:trPr>
          <w:trHeight w:val="190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5B0C8DB2" w14:textId="77777777" w:rsidR="009A284F" w:rsidRPr="009C400D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BA4BBAF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9C0F021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736" w:type="dxa"/>
            <w:gridSpan w:val="6"/>
            <w:vAlign w:val="center"/>
          </w:tcPr>
          <w:p w14:paraId="09C90DBD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120C6C8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608" w:type="dxa"/>
            <w:gridSpan w:val="3"/>
            <w:vAlign w:val="center"/>
          </w:tcPr>
          <w:p w14:paraId="6176A632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9C400D" w14:paraId="7207E7FF" w14:textId="77777777" w:rsidTr="00455048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654F6D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CA50B20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02A88E4A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736" w:type="dxa"/>
            <w:gridSpan w:val="6"/>
            <w:vAlign w:val="center"/>
          </w:tcPr>
          <w:p w14:paraId="17676130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C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40819AC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608" w:type="dxa"/>
            <w:gridSpan w:val="3"/>
            <w:vAlign w:val="center"/>
          </w:tcPr>
          <w:p w14:paraId="75CDC4E8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3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9C400D" w14:paraId="3A1D1027" w14:textId="77777777" w:rsidTr="00455048">
        <w:trPr>
          <w:trHeight w:val="1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345C1B3F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C8E123C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015E532E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736" w:type="dxa"/>
            <w:gridSpan w:val="6"/>
            <w:vAlign w:val="center"/>
          </w:tcPr>
          <w:p w14:paraId="1AA9B4D9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DE0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105" w:type="dxa"/>
            <w:gridSpan w:val="10"/>
            <w:vAlign w:val="center"/>
          </w:tcPr>
          <w:p w14:paraId="7B8BB7F4" w14:textId="77777777" w:rsidR="009A284F" w:rsidRPr="009C400D" w:rsidRDefault="00C369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284F" w:rsidRPr="009C400D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9A284F" w:rsidRPr="009C400D" w14:paraId="3014D951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80177D2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834" w:type="dxa"/>
            <w:gridSpan w:val="31"/>
            <w:vAlign w:val="center"/>
          </w:tcPr>
          <w:p w14:paraId="3B5E69FD" w14:textId="77777777" w:rsidR="009A284F" w:rsidRPr="009C400D" w:rsidRDefault="00486DE0" w:rsidP="00D4381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Redovito pohađanje nastave (70% nastavnih sati, 50% u slučaju kolizije), redovito izvršavanje obveza (čitanje zadane literature i lektire), aktivnost na nastavi (sud</w:t>
            </w:r>
            <w:r w:rsidR="00D43813" w:rsidRPr="009C400D">
              <w:rPr>
                <w:rFonts w:ascii="Merriweather" w:hAnsi="Merriweather" w:cs="Times New Roman"/>
                <w:sz w:val="18"/>
                <w:szCs w:val="18"/>
              </w:rPr>
              <w:t>jelovanje u vođenim raspravama)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. Aktivno sudjelovanje u raspravama pretpostavlja da su studenti/</w:t>
            </w: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</w:rPr>
              <w:t>ce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prije predavanja i seminara pročitali/e članke predviđene za pojedinu temu i pripremili glavne teme za diskusiju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.</w:t>
            </w:r>
          </w:p>
        </w:tc>
      </w:tr>
      <w:tr w:rsidR="009A284F" w:rsidRPr="009C400D" w14:paraId="6BDA980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AE1BA11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0ABD626" w14:textId="5CAE86B7" w:rsidR="009A284F" w:rsidRPr="009C400D" w:rsidRDefault="00467C0C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Zimski</w:t>
            </w:r>
          </w:p>
        </w:tc>
        <w:tc>
          <w:tcPr>
            <w:tcW w:w="2710" w:type="dxa"/>
            <w:gridSpan w:val="11"/>
          </w:tcPr>
          <w:p w14:paraId="4B433D94" w14:textId="77777777" w:rsidR="009A284F" w:rsidRPr="009C400D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2221" w:type="dxa"/>
            <w:gridSpan w:val="6"/>
          </w:tcPr>
          <w:p w14:paraId="6D9E456F" w14:textId="77777777" w:rsidR="009A284F" w:rsidRPr="009C400D" w:rsidRDefault="009435E6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Jesenski</w:t>
            </w:r>
          </w:p>
        </w:tc>
      </w:tr>
      <w:tr w:rsidR="009A284F" w:rsidRPr="009C400D" w14:paraId="58257244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C07232E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8DD5F11" w14:textId="177EB5BB" w:rsidR="009A284F" w:rsidRPr="009C400D" w:rsidRDefault="00467C0C" w:rsidP="00467C0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Vidi Raspored</w:t>
            </w:r>
          </w:p>
        </w:tc>
        <w:tc>
          <w:tcPr>
            <w:tcW w:w="2710" w:type="dxa"/>
            <w:gridSpan w:val="11"/>
            <w:vAlign w:val="center"/>
          </w:tcPr>
          <w:p w14:paraId="5F951AB1" w14:textId="77777777" w:rsidR="009A284F" w:rsidRPr="009C400D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Vidi Raspored</w:t>
            </w:r>
          </w:p>
        </w:tc>
        <w:tc>
          <w:tcPr>
            <w:tcW w:w="2221" w:type="dxa"/>
            <w:gridSpan w:val="6"/>
            <w:vAlign w:val="center"/>
          </w:tcPr>
          <w:p w14:paraId="762DDA87" w14:textId="77777777" w:rsidR="009A284F" w:rsidRPr="009C400D" w:rsidRDefault="00156BCF" w:rsidP="00156BC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Vidi Raspored</w:t>
            </w:r>
          </w:p>
        </w:tc>
      </w:tr>
      <w:tr w:rsidR="009A284F" w:rsidRPr="009C400D" w14:paraId="04B46734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2F9D730B" w14:textId="77777777" w:rsidR="009A284F" w:rsidRPr="009C400D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834" w:type="dxa"/>
            <w:gridSpan w:val="31"/>
          </w:tcPr>
          <w:p w14:paraId="46534CC1" w14:textId="05F144A2" w:rsidR="009A284F" w:rsidRPr="009C400D" w:rsidRDefault="00486DE0" w:rsidP="00486DE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Kolegij se nadovezuje na ostale kolegije iz francuske književnosti na preddiplomskoj razini studija te, kombinirajući predavanja sa seminarskim čitanjem odabranih književnih tekstova i vođenim raspravama, studente upoznaje s najznačajnijim autorima, tendencijama, književnim razdobljima, pravcima i školama, književnim teorijama i poetikama francuske književnosti 20. i 21. stoljeća. 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Posebna pažnja posvetit će se modernističkim romanima i lirici, književnoj avangardi,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antimodernističkim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 tendencijama, angažiranoj i egzistencijalističkoj književnosti, Novom kazalištu i Novom romanu te suvremenoj književnosti. 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Studenti će se upoznati s posebnostima različitih književnih žanrova</w:t>
            </w:r>
            <w:r w:rsidR="00467C0C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 tendencija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kroz čitanje i tumačenje odabranih ulomaka i integralnih književnih tekstova. 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U tekstovima najistaknutijih autora analizirat će se umjetničke pretenzije, stilska i ideološka usmjerenja, s naglaskom na generacijske i kulturološke poveznice.</w:t>
            </w:r>
          </w:p>
        </w:tc>
      </w:tr>
      <w:tr w:rsidR="002E171C" w:rsidRPr="009C400D" w14:paraId="698914CC" w14:textId="77777777" w:rsidTr="00455048">
        <w:trPr>
          <w:trHeight w:val="421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7E7D643" w14:textId="77777777" w:rsidR="002E171C" w:rsidRPr="009C400D" w:rsidRDefault="002E171C" w:rsidP="002E171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825" w:type="dxa"/>
            <w:gridSpan w:val="3"/>
          </w:tcPr>
          <w:p w14:paraId="34138DCD" w14:textId="7ABEEA7B" w:rsidR="002E171C" w:rsidRPr="009C400D" w:rsidRDefault="002E171C" w:rsidP="002E171C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2685" w:type="dxa"/>
            <w:gridSpan w:val="13"/>
          </w:tcPr>
          <w:p w14:paraId="6D33B38F" w14:textId="09365AB6" w:rsidR="002E171C" w:rsidRPr="009C400D" w:rsidRDefault="002E171C" w:rsidP="002E171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</w:tc>
        <w:tc>
          <w:tcPr>
            <w:tcW w:w="1064" w:type="dxa"/>
            <w:gridSpan w:val="4"/>
          </w:tcPr>
          <w:p w14:paraId="04181F6D" w14:textId="4E0B5D50" w:rsidR="002E171C" w:rsidRPr="009C400D" w:rsidRDefault="008E0907" w:rsidP="002E171C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  </w:t>
            </w:r>
            <w:r w:rsidR="0026331E" w:rsidRPr="009C400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2E171C" w:rsidRPr="009C400D">
              <w:rPr>
                <w:rFonts w:ascii="Merriweather" w:hAnsi="Merriweather" w:cs="Times New Roman"/>
                <w:sz w:val="18"/>
                <w:szCs w:val="18"/>
              </w:rPr>
              <w:t xml:space="preserve">. 10. </w:t>
            </w:r>
          </w:p>
        </w:tc>
        <w:tc>
          <w:tcPr>
            <w:tcW w:w="3260" w:type="dxa"/>
            <w:gridSpan w:val="11"/>
          </w:tcPr>
          <w:p w14:paraId="2C7A43D5" w14:textId="30539757" w:rsidR="002E171C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</w:tc>
      </w:tr>
      <w:tr w:rsidR="00860E72" w:rsidRPr="009C400D" w14:paraId="622136D0" w14:textId="77777777" w:rsidTr="00455048">
        <w:trPr>
          <w:trHeight w:val="40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AEFCED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1F8B849F" w14:textId="4CAEAA19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10. 10. </w:t>
            </w:r>
          </w:p>
        </w:tc>
        <w:tc>
          <w:tcPr>
            <w:tcW w:w="2685" w:type="dxa"/>
            <w:gridSpan w:val="13"/>
          </w:tcPr>
          <w:p w14:paraId="466B96F6" w14:textId="6A7FD28D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Description et objectif du cours. </w:t>
            </w:r>
          </w:p>
        </w:tc>
        <w:tc>
          <w:tcPr>
            <w:tcW w:w="1064" w:type="dxa"/>
            <w:gridSpan w:val="4"/>
          </w:tcPr>
          <w:p w14:paraId="288B34FC" w14:textId="64EE6718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11. 10. </w:t>
            </w:r>
          </w:p>
        </w:tc>
        <w:tc>
          <w:tcPr>
            <w:tcW w:w="3260" w:type="dxa"/>
            <w:gridSpan w:val="11"/>
          </w:tcPr>
          <w:p w14:paraId="7F7C644F" w14:textId="5386E36D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Introduction à l’analyse des textes littéraires.</w:t>
            </w:r>
          </w:p>
        </w:tc>
      </w:tr>
      <w:tr w:rsidR="00860E72" w:rsidRPr="009C400D" w14:paraId="34343AA8" w14:textId="77777777" w:rsidTr="00455048">
        <w:trPr>
          <w:trHeight w:val="51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F40BD2E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43AF2E22" w14:textId="7F5D9949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17. 10. </w:t>
            </w:r>
          </w:p>
        </w:tc>
        <w:tc>
          <w:tcPr>
            <w:tcW w:w="2685" w:type="dxa"/>
            <w:gridSpan w:val="13"/>
          </w:tcPr>
          <w:p w14:paraId="66598DB8" w14:textId="0ACB6494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littérature en question : le temps de recherches (1900-1930) : les métamorphoses du roman. Marcel Proust,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À la recherche du temps perdu</w:t>
            </w: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1064" w:type="dxa"/>
            <w:gridSpan w:val="4"/>
          </w:tcPr>
          <w:p w14:paraId="149EC72E" w14:textId="4009F1AE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18. 10. </w:t>
            </w:r>
          </w:p>
        </w:tc>
        <w:tc>
          <w:tcPr>
            <w:tcW w:w="3260" w:type="dxa"/>
            <w:gridSpan w:val="11"/>
          </w:tcPr>
          <w:p w14:paraId="3C3ABB67" w14:textId="49CDD874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littérature en question : le temps de recherches (1900-1930) : la poésie moderne, 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 w:eastAsia="pt-PT"/>
              </w:rPr>
              <w:t xml:space="preserve">esprit nouveau, formes nouvelles. 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Guillaume Apollinaire,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Alcools.</w:t>
            </w:r>
          </w:p>
        </w:tc>
      </w:tr>
      <w:tr w:rsidR="00860E72" w:rsidRPr="009C400D" w14:paraId="7D6D2C85" w14:textId="77777777" w:rsidTr="00455048">
        <w:trPr>
          <w:trHeight w:val="76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2BB098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0715EB62" w14:textId="0ABF4E91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-</w:t>
            </w:r>
          </w:p>
          <w:p w14:paraId="6EF3B663" w14:textId="77777777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</w:p>
        </w:tc>
        <w:tc>
          <w:tcPr>
            <w:tcW w:w="2685" w:type="dxa"/>
            <w:gridSpan w:val="13"/>
          </w:tcPr>
          <w:p w14:paraId="67842BC8" w14:textId="4B655DC6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064" w:type="dxa"/>
            <w:gridSpan w:val="4"/>
          </w:tcPr>
          <w:p w14:paraId="5490861A" w14:textId="713D0324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260" w:type="dxa"/>
            <w:gridSpan w:val="11"/>
          </w:tcPr>
          <w:p w14:paraId="4775633E" w14:textId="7F1A0DA4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60E72" w:rsidRPr="009C400D" w14:paraId="50411155" w14:textId="77777777" w:rsidTr="00455048">
        <w:trPr>
          <w:trHeight w:val="48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051D2D7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639D0AB8" w14:textId="66FE329B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31. 10.</w:t>
            </w:r>
          </w:p>
        </w:tc>
        <w:tc>
          <w:tcPr>
            <w:tcW w:w="2685" w:type="dxa"/>
            <w:gridSpan w:val="13"/>
          </w:tcPr>
          <w:p w14:paraId="1AB12204" w14:textId="24FF33DA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iCs/>
                <w:sz w:val="18"/>
                <w:szCs w:val="18"/>
                <w:lang w:val="fr-FR"/>
              </w:rPr>
              <w:t xml:space="preserve">Paul Éluard, </w:t>
            </w:r>
            <w:r w:rsidRPr="009C400D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val="fr-FR"/>
              </w:rPr>
              <w:t>Capitale de la douleur</w:t>
            </w:r>
          </w:p>
        </w:tc>
        <w:tc>
          <w:tcPr>
            <w:tcW w:w="1064" w:type="dxa"/>
            <w:gridSpan w:val="4"/>
          </w:tcPr>
          <w:p w14:paraId="1872BFE2" w14:textId="70736186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-</w:t>
            </w:r>
          </w:p>
        </w:tc>
        <w:tc>
          <w:tcPr>
            <w:tcW w:w="3260" w:type="dxa"/>
            <w:gridSpan w:val="11"/>
          </w:tcPr>
          <w:p w14:paraId="0537FF12" w14:textId="6D750A29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860E72" w:rsidRPr="009C400D" w14:paraId="7BDC2ABC" w14:textId="77777777" w:rsidTr="00455048">
        <w:trPr>
          <w:trHeight w:val="61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B42C1C4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324AA900" w14:textId="438D5982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7. 11. </w:t>
            </w:r>
          </w:p>
        </w:tc>
        <w:tc>
          <w:tcPr>
            <w:tcW w:w="2685" w:type="dxa"/>
            <w:gridSpan w:val="13"/>
          </w:tcPr>
          <w:p w14:paraId="75422031" w14:textId="3AD9BB74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La littérature en question : le temps de recherches (1900-1930) : les avant-gardes et le surréalisme.</w:t>
            </w:r>
          </w:p>
        </w:tc>
        <w:tc>
          <w:tcPr>
            <w:tcW w:w="1064" w:type="dxa"/>
            <w:gridSpan w:val="4"/>
          </w:tcPr>
          <w:p w14:paraId="04D9E4AD" w14:textId="20AFA07A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8. 11. </w:t>
            </w:r>
          </w:p>
        </w:tc>
        <w:tc>
          <w:tcPr>
            <w:tcW w:w="3260" w:type="dxa"/>
            <w:gridSpan w:val="11"/>
          </w:tcPr>
          <w:p w14:paraId="3626717A" w14:textId="5C62F36C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André </w:t>
            </w: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</w:rPr>
              <w:t>Breton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Nadja</w:t>
            </w:r>
            <w:proofErr w:type="spellEnd"/>
          </w:p>
        </w:tc>
      </w:tr>
      <w:tr w:rsidR="00860E72" w:rsidRPr="009C400D" w14:paraId="16D71B37" w14:textId="77777777" w:rsidTr="00455048">
        <w:trPr>
          <w:trHeight w:val="40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860713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4E89934F" w14:textId="44C9AF3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14. 11. </w:t>
            </w:r>
          </w:p>
        </w:tc>
        <w:tc>
          <w:tcPr>
            <w:tcW w:w="2685" w:type="dxa"/>
            <w:gridSpan w:val="13"/>
          </w:tcPr>
          <w:p w14:paraId="0EE5154B" w14:textId="7B623598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La littérature en situation : le temps des engagements (1930-1955) : la pensée et l’œuvre littéraire d’Jean-Paul Sartre et d’Albert Camus.</w:t>
            </w:r>
          </w:p>
        </w:tc>
        <w:tc>
          <w:tcPr>
            <w:tcW w:w="1064" w:type="dxa"/>
            <w:gridSpan w:val="4"/>
          </w:tcPr>
          <w:p w14:paraId="056E9EB0" w14:textId="0F5F4E59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15. 11. </w:t>
            </w:r>
          </w:p>
        </w:tc>
        <w:tc>
          <w:tcPr>
            <w:tcW w:w="3260" w:type="dxa"/>
            <w:gridSpan w:val="11"/>
          </w:tcPr>
          <w:p w14:paraId="7FCA8180" w14:textId="5EABDCA5" w:rsidR="00860E72" w:rsidRPr="009C400D" w:rsidRDefault="00860E72" w:rsidP="00860E72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b/>
                <w:sz w:val="18"/>
                <w:szCs w:val="18"/>
                <w:lang w:val="fr-FR"/>
              </w:rPr>
              <w:t xml:space="preserve">Albert Camus, </w:t>
            </w:r>
            <w:r w:rsidRPr="009C400D">
              <w:rPr>
                <w:rFonts w:ascii="Merriweather" w:hAnsi="Merriweather" w:cs="Times New Roman"/>
                <w:b/>
                <w:i/>
                <w:sz w:val="18"/>
                <w:szCs w:val="18"/>
                <w:lang w:val="fr-FR"/>
              </w:rPr>
              <w:t>La Peste</w:t>
            </w:r>
          </w:p>
        </w:tc>
      </w:tr>
      <w:tr w:rsidR="00860E72" w:rsidRPr="009C400D" w14:paraId="29B3BC80" w14:textId="77777777" w:rsidTr="00455048">
        <w:trPr>
          <w:trHeight w:val="49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53BCF71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7292004F" w14:textId="739D6022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21. 11. </w:t>
            </w:r>
          </w:p>
        </w:tc>
        <w:tc>
          <w:tcPr>
            <w:tcW w:w="2685" w:type="dxa"/>
            <w:gridSpan w:val="13"/>
          </w:tcPr>
          <w:p w14:paraId="6622C3DE" w14:textId="1A75DEB3" w:rsidR="00860E72" w:rsidRPr="009C400D" w:rsidRDefault="00860E72" w:rsidP="00860E72">
            <w:pPr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La responsabilité des écrivains 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littérature, droit et morale en France. </w:t>
            </w:r>
          </w:p>
        </w:tc>
        <w:tc>
          <w:tcPr>
            <w:tcW w:w="1064" w:type="dxa"/>
            <w:gridSpan w:val="4"/>
          </w:tcPr>
          <w:p w14:paraId="5EC10E83" w14:textId="34792AFF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22. 11. </w:t>
            </w:r>
          </w:p>
        </w:tc>
        <w:tc>
          <w:tcPr>
            <w:tcW w:w="3260" w:type="dxa"/>
            <w:gridSpan w:val="11"/>
          </w:tcPr>
          <w:p w14:paraId="2F56A2E3" w14:textId="3348726F" w:rsidR="00860E72" w:rsidRPr="009C400D" w:rsidRDefault="00860E72" w:rsidP="00860E72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Jean </w:t>
            </w:r>
            <w:proofErr w:type="spellStart"/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Anouilh</w:t>
            </w:r>
            <w:proofErr w:type="spellEnd"/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, </w:t>
            </w:r>
            <w:r w:rsidRPr="009C400D">
              <w:rPr>
                <w:rFonts w:ascii="Merriweather" w:hAnsi="Merriweather" w:cs="Times New Roman"/>
                <w:b/>
                <w:i/>
                <w:iCs/>
                <w:sz w:val="18"/>
                <w:szCs w:val="18"/>
              </w:rPr>
              <w:t>Antigone</w:t>
            </w:r>
          </w:p>
        </w:tc>
      </w:tr>
      <w:tr w:rsidR="00860E72" w:rsidRPr="009C400D" w14:paraId="1C7BC0CB" w14:textId="77777777" w:rsidTr="00455048">
        <w:trPr>
          <w:trHeight w:val="585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F5352C3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6A9B01FE" w14:textId="0A8C8DE6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28. 11. </w:t>
            </w:r>
          </w:p>
        </w:tc>
        <w:tc>
          <w:tcPr>
            <w:tcW w:w="2685" w:type="dxa"/>
            <w:gridSpan w:val="13"/>
          </w:tcPr>
          <w:p w14:paraId="57A8508D" w14:textId="48BC086E" w:rsidR="00860E72" w:rsidRPr="009C400D" w:rsidRDefault="00860E72" w:rsidP="00860E72">
            <w:pPr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La littérature en soupçon : le temps de l’écriture (1955-1980) : </w:t>
            </w:r>
            <w:r w:rsidRPr="009C400D">
              <w:rPr>
                <w:rFonts w:ascii="Merriweather" w:eastAsia="MS Gothic" w:hAnsi="Merriweather" w:cs="Times New Roman"/>
                <w:b/>
                <w:sz w:val="18"/>
                <w:szCs w:val="18"/>
              </w:rPr>
              <w:t xml:space="preserve">Samuel Beckett, </w:t>
            </w:r>
            <w:r w:rsidRPr="009C400D">
              <w:rPr>
                <w:rFonts w:ascii="Merriweather" w:eastAsia="MS Gothic" w:hAnsi="Merriweather" w:cs="Times New Roman"/>
                <w:b/>
                <w:i/>
                <w:sz w:val="18"/>
                <w:szCs w:val="18"/>
                <w:lang w:val="fr-FR"/>
              </w:rPr>
              <w:t>En attendant Godot</w:t>
            </w:r>
          </w:p>
        </w:tc>
        <w:tc>
          <w:tcPr>
            <w:tcW w:w="1064" w:type="dxa"/>
            <w:gridSpan w:val="4"/>
          </w:tcPr>
          <w:p w14:paraId="6F2724E9" w14:textId="39D5A64A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29. 11. </w:t>
            </w:r>
          </w:p>
        </w:tc>
        <w:tc>
          <w:tcPr>
            <w:tcW w:w="3260" w:type="dxa"/>
            <w:gridSpan w:val="11"/>
          </w:tcPr>
          <w:p w14:paraId="75C6E949" w14:textId="6AF09C03" w:rsidR="00860E72" w:rsidRPr="009C400D" w:rsidRDefault="00860E72" w:rsidP="00860E72">
            <w:pPr>
              <w:rPr>
                <w:rFonts w:ascii="Merriweather" w:eastAsia="MS Gothic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1er contrôle continu</w:t>
            </w:r>
          </w:p>
          <w:p w14:paraId="4BBFE9DE" w14:textId="56C861E0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60E72" w:rsidRPr="009C400D" w14:paraId="16B6786E" w14:textId="77777777" w:rsidTr="00455048">
        <w:trPr>
          <w:trHeight w:val="60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529FE8BD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1A9D6DBF" w14:textId="545926BE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5. 12.</w:t>
            </w:r>
          </w:p>
        </w:tc>
        <w:tc>
          <w:tcPr>
            <w:tcW w:w="2685" w:type="dxa"/>
            <w:gridSpan w:val="13"/>
          </w:tcPr>
          <w:p w14:paraId="2487E977" w14:textId="74A0C39D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 w:eastAsia="pt-PT"/>
              </w:rPr>
              <w:t xml:space="preserve">La littérature en soupçon : le temps de l’écriture (1955-1980) : </w:t>
            </w:r>
            <w:r w:rsidRPr="009C400D"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  <w:t xml:space="preserve">Marguerite Duras, </w:t>
            </w:r>
            <w:r w:rsidRPr="009C400D">
              <w:rPr>
                <w:rFonts w:ascii="Merriweather" w:hAnsi="Merriweather" w:cs="Times New Roman"/>
                <w:b/>
                <w:i/>
                <w:iCs/>
                <w:sz w:val="18"/>
                <w:szCs w:val="18"/>
                <w:lang w:val="fr-FR"/>
              </w:rPr>
              <w:t>L’Amant</w:t>
            </w:r>
          </w:p>
        </w:tc>
        <w:tc>
          <w:tcPr>
            <w:tcW w:w="1064" w:type="dxa"/>
            <w:gridSpan w:val="4"/>
          </w:tcPr>
          <w:p w14:paraId="0D145319" w14:textId="7B303A43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6. 12. </w:t>
            </w:r>
          </w:p>
        </w:tc>
        <w:tc>
          <w:tcPr>
            <w:tcW w:w="3260" w:type="dxa"/>
            <w:gridSpan w:val="11"/>
          </w:tcPr>
          <w:p w14:paraId="5FC4A9E4" w14:textId="0B4E50D2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Simone de Beauvoir : une vie, une œuvre. </w:t>
            </w:r>
          </w:p>
        </w:tc>
      </w:tr>
      <w:tr w:rsidR="00860E72" w:rsidRPr="009C400D" w14:paraId="00EB8886" w14:textId="77777777" w:rsidTr="00455048">
        <w:trPr>
          <w:trHeight w:val="48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7136DD50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60D53F98" w14:textId="7402BC66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12. 12.</w:t>
            </w:r>
          </w:p>
        </w:tc>
        <w:tc>
          <w:tcPr>
            <w:tcW w:w="2685" w:type="dxa"/>
            <w:gridSpan w:val="13"/>
          </w:tcPr>
          <w:p w14:paraId="6FF59C08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  <w:t xml:space="preserve">Annie Ernaux, </w:t>
            </w:r>
            <w:r w:rsidRPr="009C400D">
              <w:rPr>
                <w:rFonts w:ascii="Merriweather" w:hAnsi="Merriweather" w:cs="Times New Roman"/>
                <w:b/>
                <w:i/>
                <w:sz w:val="18"/>
                <w:szCs w:val="18"/>
                <w:lang w:val="fr-FR"/>
              </w:rPr>
              <w:t>La Place</w:t>
            </w:r>
          </w:p>
        </w:tc>
        <w:tc>
          <w:tcPr>
            <w:tcW w:w="1064" w:type="dxa"/>
            <w:gridSpan w:val="4"/>
          </w:tcPr>
          <w:p w14:paraId="3C6FDBBD" w14:textId="073BAA1C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13. 12. </w:t>
            </w:r>
          </w:p>
        </w:tc>
        <w:tc>
          <w:tcPr>
            <w:tcW w:w="3260" w:type="dxa"/>
            <w:gridSpan w:val="11"/>
          </w:tcPr>
          <w:p w14:paraId="2A4DACD1" w14:textId="08175C3D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L’Oulipo et littérature à contraintes. </w:t>
            </w:r>
          </w:p>
        </w:tc>
      </w:tr>
      <w:tr w:rsidR="00860E72" w:rsidRPr="009C400D" w14:paraId="0FC89901" w14:textId="77777777" w:rsidTr="00455048">
        <w:trPr>
          <w:trHeight w:val="507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6E131CD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68407D5B" w14:textId="00261990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19. 12.</w:t>
            </w:r>
          </w:p>
        </w:tc>
        <w:tc>
          <w:tcPr>
            <w:tcW w:w="2685" w:type="dxa"/>
            <w:gridSpan w:val="13"/>
          </w:tcPr>
          <w:p w14:paraId="0D160958" w14:textId="7E344EBF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La littérature au présent : le temps des doutes (1980-2017) I : Les écrivains francophones dans le champ littéraire français.</w:t>
            </w:r>
          </w:p>
        </w:tc>
        <w:tc>
          <w:tcPr>
            <w:tcW w:w="1064" w:type="dxa"/>
            <w:gridSpan w:val="4"/>
          </w:tcPr>
          <w:p w14:paraId="21711D0F" w14:textId="70F7F508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  20. 12. </w:t>
            </w:r>
          </w:p>
        </w:tc>
        <w:tc>
          <w:tcPr>
            <w:tcW w:w="3260" w:type="dxa"/>
            <w:gridSpan w:val="11"/>
          </w:tcPr>
          <w:p w14:paraId="1EBE0824" w14:textId="77777777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Fatou Diome,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préférence nationale</w:t>
            </w:r>
          </w:p>
          <w:p w14:paraId="0B7482BF" w14:textId="00CD95ED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iCs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iCs/>
                <w:sz w:val="18"/>
                <w:szCs w:val="18"/>
                <w:lang w:val="fr-FR"/>
              </w:rPr>
              <w:t xml:space="preserve">Tahar Ben Jelloun,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suspect</w:t>
            </w:r>
          </w:p>
        </w:tc>
      </w:tr>
      <w:tr w:rsidR="00860E72" w:rsidRPr="009C400D" w14:paraId="62DFFC8E" w14:textId="77777777" w:rsidTr="00455048">
        <w:trPr>
          <w:trHeight w:val="69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1DA2770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7CBC51AD" w14:textId="7380190E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9. 1.</w:t>
            </w:r>
          </w:p>
        </w:tc>
        <w:tc>
          <w:tcPr>
            <w:tcW w:w="2685" w:type="dxa"/>
            <w:gridSpan w:val="13"/>
          </w:tcPr>
          <w:p w14:paraId="5F9664C3" w14:textId="1EB9638A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La littérature au présent : le temps des doutes (1980-2017) II : le théâtre contemporain. </w:t>
            </w:r>
            <w:r w:rsidRPr="009C400D">
              <w:rPr>
                <w:rFonts w:ascii="Merriweather" w:eastAsia="Times New Roman" w:hAnsi="Merriweather" w:cs="Times New Roman"/>
                <w:b/>
                <w:sz w:val="18"/>
                <w:szCs w:val="18"/>
                <w:lang w:val="fr-FR"/>
              </w:rPr>
              <w:t xml:space="preserve">Jean-Luc </w:t>
            </w:r>
            <w:proofErr w:type="spellStart"/>
            <w:r w:rsidRPr="009C400D">
              <w:rPr>
                <w:rFonts w:ascii="Merriweather" w:eastAsia="Times New Roman" w:hAnsi="Merriweather" w:cs="Times New Roman"/>
                <w:b/>
                <w:sz w:val="18"/>
                <w:szCs w:val="18"/>
                <w:lang w:val="fr-FR"/>
              </w:rPr>
              <w:t>Lagarce</w:t>
            </w:r>
            <w:proofErr w:type="spellEnd"/>
            <w:r w:rsidRPr="009C400D">
              <w:rPr>
                <w:rFonts w:ascii="Merriweather" w:eastAsia="Times New Roman" w:hAnsi="Merriweather" w:cs="Times New Roman"/>
                <w:b/>
                <w:sz w:val="18"/>
                <w:szCs w:val="18"/>
                <w:lang w:val="fr-FR"/>
              </w:rPr>
              <w:t xml:space="preserve">, </w:t>
            </w:r>
            <w:r w:rsidRPr="009C400D">
              <w:rPr>
                <w:rFonts w:ascii="Merriweather" w:eastAsia="Times New Roman" w:hAnsi="Merriweather" w:cs="Times New Roman"/>
                <w:b/>
                <w:i/>
                <w:iCs/>
                <w:sz w:val="18"/>
                <w:szCs w:val="18"/>
                <w:lang w:val="fr-FR"/>
              </w:rPr>
              <w:t>Juste la fin du monde</w:t>
            </w:r>
          </w:p>
        </w:tc>
        <w:tc>
          <w:tcPr>
            <w:tcW w:w="1064" w:type="dxa"/>
            <w:gridSpan w:val="4"/>
          </w:tcPr>
          <w:p w14:paraId="27A4840D" w14:textId="17949026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10. 1. </w:t>
            </w:r>
          </w:p>
        </w:tc>
        <w:tc>
          <w:tcPr>
            <w:tcW w:w="3260" w:type="dxa"/>
            <w:gridSpan w:val="11"/>
          </w:tcPr>
          <w:p w14:paraId="335BC6A2" w14:textId="5B9C1B31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L’écriture poétique </w:t>
            </w:r>
            <w:proofErr w:type="gram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contemporain</w:t>
            </w:r>
            <w:proofErr w:type="gram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 : Jacques Roubaud, Michel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Deguy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 et Philippe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Delerm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. </w:t>
            </w:r>
          </w:p>
        </w:tc>
      </w:tr>
      <w:tr w:rsidR="00860E72" w:rsidRPr="009C400D" w14:paraId="2F8396F7" w14:textId="77777777" w:rsidTr="00455048">
        <w:trPr>
          <w:trHeight w:val="54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45E8CD45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0F17A94F" w14:textId="4E8573A5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16. 1.</w:t>
            </w:r>
          </w:p>
        </w:tc>
        <w:tc>
          <w:tcPr>
            <w:tcW w:w="2685" w:type="dxa"/>
            <w:gridSpan w:val="13"/>
          </w:tcPr>
          <w:p w14:paraId="19C6FBFE" w14:textId="4AA2BBD5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La littérature au présent : le temps des doutes (1980-2017) III : Écrire l’Histoire. </w:t>
            </w:r>
          </w:p>
        </w:tc>
        <w:tc>
          <w:tcPr>
            <w:tcW w:w="1064" w:type="dxa"/>
            <w:gridSpan w:val="4"/>
          </w:tcPr>
          <w:p w14:paraId="6E364B82" w14:textId="07654468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17. 1. </w:t>
            </w:r>
          </w:p>
        </w:tc>
        <w:tc>
          <w:tcPr>
            <w:tcW w:w="3260" w:type="dxa"/>
            <w:gridSpan w:val="11"/>
          </w:tcPr>
          <w:p w14:paraId="5788A089" w14:textId="0FF5D241" w:rsidR="00860E72" w:rsidRPr="009C400D" w:rsidRDefault="00860E72" w:rsidP="00860E72">
            <w:pPr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  <w:lang w:val="fr-FR"/>
              </w:rPr>
              <w:t xml:space="preserve">Patrick Modiano, </w:t>
            </w:r>
            <w:r w:rsidRPr="009C400D">
              <w:rPr>
                <w:rFonts w:ascii="Merriweather" w:hAnsi="Merriweather" w:cs="Times New Roman"/>
                <w:b/>
                <w:i/>
                <w:sz w:val="18"/>
                <w:szCs w:val="18"/>
                <w:lang w:val="fr-FR"/>
              </w:rPr>
              <w:t>Dora Bruder</w:t>
            </w:r>
          </w:p>
        </w:tc>
      </w:tr>
      <w:tr w:rsidR="00860E72" w:rsidRPr="009C400D" w14:paraId="551F5C80" w14:textId="77777777" w:rsidTr="00455048">
        <w:trPr>
          <w:trHeight w:val="56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66434A7C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825" w:type="dxa"/>
            <w:gridSpan w:val="3"/>
          </w:tcPr>
          <w:p w14:paraId="3E8D5F33" w14:textId="759616E3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23. 1.</w:t>
            </w:r>
          </w:p>
        </w:tc>
        <w:tc>
          <w:tcPr>
            <w:tcW w:w="2685" w:type="dxa"/>
            <w:gridSpan w:val="13"/>
          </w:tcPr>
          <w:p w14:paraId="5089ED6F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2ème contrôle continu. </w:t>
            </w:r>
          </w:p>
        </w:tc>
        <w:tc>
          <w:tcPr>
            <w:tcW w:w="1064" w:type="dxa"/>
            <w:gridSpan w:val="4"/>
          </w:tcPr>
          <w:p w14:paraId="5666A738" w14:textId="7E478A20" w:rsidR="00860E72" w:rsidRPr="009C400D" w:rsidRDefault="00860E72" w:rsidP="00860E72">
            <w:pPr>
              <w:jc w:val="center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24. 1.</w:t>
            </w:r>
          </w:p>
        </w:tc>
        <w:tc>
          <w:tcPr>
            <w:tcW w:w="3260" w:type="dxa"/>
            <w:gridSpan w:val="11"/>
          </w:tcPr>
          <w:p w14:paraId="3B29FEC3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Bilan du cours.</w:t>
            </w:r>
          </w:p>
        </w:tc>
      </w:tr>
      <w:tr w:rsidR="00860E72" w:rsidRPr="009C400D" w14:paraId="3378591E" w14:textId="77777777" w:rsidTr="00455048">
        <w:trPr>
          <w:trHeight w:val="1494"/>
        </w:trPr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2F2C764A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834" w:type="dxa"/>
            <w:gridSpan w:val="31"/>
          </w:tcPr>
          <w:p w14:paraId="57C2BBEA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Brunel, P.,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littérature française du XX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 xml:space="preserve">e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siècle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Armand Colin, Paris, 2005. (p. 11-26 </w:t>
            </w:r>
            <w:proofErr w:type="gram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;41</w:t>
            </w:r>
            <w:proofErr w:type="gram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-56 ; 101-105 ;  116-119 ; 128-133 ; 154-160 ; 172-175 ; 197-202)</w:t>
            </w:r>
          </w:p>
          <w:p w14:paraId="64AFE156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Sindičić Sabljo, M.,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Uvod u francusko dramsko kazalište 20. stoljeća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</w:rPr>
              <w:t>Leykam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</w:rPr>
              <w:t>international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</w:rPr>
              <w:t>, Zagreb, 2019. (p. 13-34; 55-101; 165-218.)</w:t>
            </w:r>
          </w:p>
          <w:p w14:paraId="4A649E92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Šafranek, I.,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Bijela tinta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, Moderna vremena, Zagreb, 2013. (p. 201-215; 242-258; 334-413)</w:t>
            </w:r>
          </w:p>
          <w:p w14:paraId="11242A52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Materijali postavljeni na e-kolegiju u sustavu Merlin.</w:t>
            </w:r>
          </w:p>
        </w:tc>
      </w:tr>
      <w:tr w:rsidR="00860E72" w:rsidRPr="009C400D" w14:paraId="51E19E71" w14:textId="77777777" w:rsidTr="00455048">
        <w:trPr>
          <w:trHeight w:val="1410"/>
        </w:trPr>
        <w:tc>
          <w:tcPr>
            <w:tcW w:w="1800" w:type="dxa"/>
            <w:vMerge/>
            <w:shd w:val="clear" w:color="auto" w:fill="F2F2F2" w:themeFill="background1" w:themeFillShade="F2"/>
          </w:tcPr>
          <w:p w14:paraId="2AFF98C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7834" w:type="dxa"/>
            <w:gridSpan w:val="31"/>
          </w:tcPr>
          <w:p w14:paraId="2A94218B" w14:textId="0A574C04" w:rsidR="00860E72" w:rsidRPr="009C400D" w:rsidRDefault="00860E72" w:rsidP="00860E72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Albert Camus,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Peste</w:t>
            </w:r>
          </w:p>
          <w:p w14:paraId="520BFB49" w14:textId="3A786B1E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Jean Anouilh, </w:t>
            </w:r>
            <w:r w:rsidRPr="009C400D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val="fr-FR"/>
              </w:rPr>
              <w:t>Antigone</w:t>
            </w:r>
          </w:p>
          <w:p w14:paraId="0FD7ADE3" w14:textId="14C09832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Samuel Beckett,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En attendant Godot</w:t>
            </w:r>
          </w:p>
          <w:p w14:paraId="60368F84" w14:textId="77777777" w:rsidR="00860E72" w:rsidRPr="009C400D" w:rsidRDefault="00860E72" w:rsidP="00860E72">
            <w:pPr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Marguerite Duras,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L’Amant</w:t>
            </w:r>
          </w:p>
          <w:p w14:paraId="282CA1AE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Annie Ernaux,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La Place</w:t>
            </w:r>
          </w:p>
          <w:p w14:paraId="2CCC3917" w14:textId="77777777" w:rsidR="00860E72" w:rsidRPr="009C400D" w:rsidRDefault="00860E72" w:rsidP="00860E72">
            <w:pPr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it-IT"/>
              </w:rPr>
              <w:t xml:space="preserve">Patrick Modiano,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Dora Bruder</w:t>
            </w:r>
          </w:p>
          <w:p w14:paraId="5C736474" w14:textId="6233C0C4" w:rsidR="00860E72" w:rsidRPr="009C400D" w:rsidRDefault="00860E72" w:rsidP="00860E72">
            <w:pPr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bCs/>
                <w:sz w:val="18"/>
                <w:szCs w:val="18"/>
                <w:lang w:val="fr-FR"/>
              </w:rPr>
              <w:t xml:space="preserve">Jean-Luc </w:t>
            </w:r>
            <w:proofErr w:type="spellStart"/>
            <w:r w:rsidRPr="009C400D">
              <w:rPr>
                <w:rFonts w:ascii="Merriweather" w:eastAsia="Times New Roman" w:hAnsi="Merriweather" w:cs="Times New Roman"/>
                <w:bCs/>
                <w:sz w:val="18"/>
                <w:szCs w:val="18"/>
                <w:lang w:val="fr-FR"/>
              </w:rPr>
              <w:t>Lagarce</w:t>
            </w:r>
            <w:proofErr w:type="spellEnd"/>
            <w:r w:rsidRPr="009C400D">
              <w:rPr>
                <w:rFonts w:ascii="Merriweather" w:eastAsia="Times New Roman" w:hAnsi="Merriweather" w:cs="Times New Roman"/>
                <w:bCs/>
                <w:sz w:val="18"/>
                <w:szCs w:val="18"/>
                <w:lang w:val="fr-FR"/>
              </w:rPr>
              <w:t xml:space="preserve">, </w:t>
            </w:r>
            <w:r w:rsidRPr="009C400D">
              <w:rPr>
                <w:rFonts w:ascii="Merriweather" w:eastAsia="Times New Roman" w:hAnsi="Merriweather" w:cs="Times New Roman"/>
                <w:bCs/>
                <w:i/>
                <w:iCs/>
                <w:sz w:val="18"/>
                <w:szCs w:val="18"/>
                <w:lang w:val="fr-FR"/>
              </w:rPr>
              <w:t>Juste la fin du monde</w:t>
            </w:r>
          </w:p>
        </w:tc>
      </w:tr>
      <w:tr w:rsidR="00860E72" w:rsidRPr="009C400D" w14:paraId="7B638BDE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578828E5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834" w:type="dxa"/>
            <w:gridSpan w:val="31"/>
          </w:tcPr>
          <w:p w14:paraId="1D95BCD9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Brunel, P.,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littérature française du XX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 xml:space="preserve">e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siècle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Armand Colin, 2005.</w:t>
            </w:r>
          </w:p>
          <w:p w14:paraId="147A9AA4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Blanckmann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B. et </w:t>
            </w:r>
            <w:proofErr w:type="gramStart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al.,</w:t>
            </w:r>
            <w:proofErr w:type="gramEnd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roman français au tournant du XXI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, Presses Sorbonne Nouvelle, 2004.</w:t>
            </w:r>
          </w:p>
          <w:p w14:paraId="3E8B35D5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Compagnon, A., 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Les Antimodernes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, Gallimard, 2006.</w:t>
            </w:r>
          </w:p>
          <w:p w14:paraId="7D9D0551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Evrard, F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., Le théâtre français du XX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 xml:space="preserve"> siècle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Ellipses, Paris, 1995.</w:t>
            </w:r>
          </w:p>
          <w:p w14:paraId="0BE1E592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>Labouret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D.,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Littérature française du XX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 xml:space="preserve"> siècle (1900-2010)</w:t>
            </w: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Armand Colin, 2013. </w:t>
            </w:r>
          </w:p>
          <w:p w14:paraId="7430D04D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Leuwers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, D., 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Introduction à la poésie moderne et contemporaine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, Armand Colin, 2001.</w:t>
            </w:r>
          </w:p>
          <w:p w14:paraId="0FB41801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Masson, N.,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littérature française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Eyrolles, Paris, 2007. (p. 363-463.)</w:t>
            </w:r>
          </w:p>
          <w:p w14:paraId="0B09A5EC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Ryngaert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J.-P.,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Lire le théâtre contemporain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Armand Colin, Paris, 1993. </w:t>
            </w:r>
          </w:p>
          <w:p w14:paraId="0C2F141F" w14:textId="1317A06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Ryngaert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, J.-P., Sermon, J., 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Le personnage théâtral contemporain : décomposition, recomposition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, Editions théâtrales, 2006. </w:t>
            </w:r>
          </w:p>
          <w:p w14:paraId="0C7153D5" w14:textId="045F092B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Sapiro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, G., 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La responsabilité de l’écrivain : littérature, droit en morale en France (XIXe-XXIe siècle),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 Seuil, Paris, 2011. </w:t>
            </w:r>
          </w:p>
          <w:p w14:paraId="78EBBFC4" w14:textId="183F0F3F" w:rsidR="00860E72" w:rsidRPr="009C400D" w:rsidRDefault="00860E72" w:rsidP="00860E72">
            <w:pPr>
              <w:jc w:val="both"/>
              <w:rPr>
                <w:rFonts w:ascii="Merriweather" w:hAnsi="Merriweather" w:cs="Times New Roman"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lastRenderedPageBreak/>
              <w:t>Thumerel</w:t>
            </w:r>
            <w:proofErr w:type="spellEnd"/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F.,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fr-FR"/>
              </w:rPr>
              <w:t>Le champ littéraire français au XXe siècle : éléments pour une sociologie de la littérature</w:t>
            </w:r>
            <w:r w:rsidRPr="009C400D">
              <w:rPr>
                <w:rFonts w:ascii="Merriweather" w:hAnsi="Merriweather" w:cs="Times New Roman"/>
                <w:sz w:val="18"/>
                <w:szCs w:val="18"/>
                <w:lang w:val="fr-FR"/>
              </w:rPr>
              <w:t xml:space="preserve">, Armand Colin, Paris, 2002. </w:t>
            </w:r>
          </w:p>
          <w:p w14:paraId="0523A462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Touret, M. (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dir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.),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Histoire de la littérature française du XX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 xml:space="preserve"> siècle, tome I, 1898-1940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Presses Universitaires de Rennes, 2000.</w:t>
            </w:r>
          </w:p>
          <w:p w14:paraId="43660324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Touret, M. (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dir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.),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Histoire de la littérature française du XX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 xml:space="preserve"> siècle, tome II, Après 1940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, Presses Universitaires de Rennes, 2008.</w:t>
            </w:r>
          </w:p>
          <w:p w14:paraId="3B93571E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Viart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D.,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>Vercier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B.,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fr-FR"/>
              </w:rPr>
              <w:t>La littérature française au présent. Héritage, modernité, mutations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fr-FR"/>
              </w:rPr>
              <w:t xml:space="preserve">, Bordas, 2008. </w:t>
            </w:r>
          </w:p>
          <w:p w14:paraId="1E81E7FA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Viart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 xml:space="preserve">, D., 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>Le roman français au XX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vertAlign w:val="superscript"/>
                <w:lang w:val="fr-FR"/>
              </w:rPr>
              <w:t>e</w:t>
            </w: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fr-FR"/>
              </w:rPr>
              <w:t xml:space="preserve"> siècle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, Armand Colin, Paris, 2011.</w:t>
            </w:r>
          </w:p>
          <w:p w14:paraId="78AD1FA2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18"/>
                <w:lang w:val="en-US"/>
              </w:rPr>
            </w:pP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en-US"/>
              </w:rPr>
              <w:t>*</w:t>
            </w:r>
          </w:p>
          <w:p w14:paraId="24A38470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Beker, M.,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</w:rPr>
              <w:t>Suvremene književne teorije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>, Matica hrvatska, Zagreb, 1999.</w:t>
            </w:r>
          </w:p>
          <w:p w14:paraId="301C7675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  <w:lang w:val="it-IT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val="it-IT"/>
              </w:rPr>
              <w:t xml:space="preserve">Biti, V., </w:t>
            </w:r>
            <w:r w:rsidRPr="009C400D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Suvremena teorija pripovjedanja</w:t>
            </w:r>
            <w:r w:rsidRPr="009C400D">
              <w:rPr>
                <w:rFonts w:ascii="Merriweather" w:hAnsi="Merriweather" w:cs="Times New Roman"/>
                <w:sz w:val="18"/>
                <w:szCs w:val="18"/>
                <w:lang w:val="it-IT"/>
              </w:rPr>
              <w:t>, Globus, zagreb, 1992.</w:t>
            </w:r>
          </w:p>
          <w:p w14:paraId="4EF94211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Biti, V., </w:t>
            </w:r>
            <w:r w:rsidRPr="009C400D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eastAsia="hr-HR"/>
              </w:rPr>
              <w:t>Pojmovnik suvremene književne i kulturne teorije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Matica hrvatska, Zagreb, 2000.</w:t>
            </w:r>
          </w:p>
          <w:p w14:paraId="4B685EAA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  <w:t xml:space="preserve">Compagnon, A.,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it-IT"/>
              </w:rPr>
              <w:t>Demon teorije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it-IT"/>
              </w:rPr>
              <w:t>, AGM, Zagreb, 2007.</w:t>
            </w:r>
          </w:p>
          <w:p w14:paraId="7E048D73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</w:pP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Compagnon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, A., </w:t>
            </w:r>
            <w:proofErr w:type="spellStart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>Antimodernisti</w:t>
            </w:r>
            <w:proofErr w:type="spellEnd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 xml:space="preserve">. Od </w:t>
            </w:r>
            <w:proofErr w:type="spellStart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>Josepha</w:t>
            </w:r>
            <w:proofErr w:type="spellEnd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 xml:space="preserve"> de </w:t>
            </w:r>
            <w:proofErr w:type="spellStart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>Maistrea</w:t>
            </w:r>
            <w:proofErr w:type="spellEnd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 xml:space="preserve"> do Rolanda </w:t>
            </w:r>
            <w:proofErr w:type="spellStart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eastAsia="hr-HR"/>
              </w:rPr>
              <w:t>Barthesa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Matica hrvatska, Zagreb, 2020.</w:t>
            </w:r>
          </w:p>
          <w:p w14:paraId="0FB371FC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Culler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 xml:space="preserve">, J., </w:t>
            </w:r>
            <w:r w:rsidRPr="009C400D">
              <w:rPr>
                <w:rFonts w:ascii="Merriweather" w:eastAsia="Times New Roman" w:hAnsi="Merriweather" w:cs="Times New Roman"/>
                <w:i/>
                <w:iCs/>
                <w:sz w:val="18"/>
                <w:szCs w:val="18"/>
                <w:lang w:eastAsia="hr-HR"/>
              </w:rPr>
              <w:t>Književna teorija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eastAsia="hr-HR"/>
              </w:rPr>
              <w:t>, AGM, Zagreb, 2001.</w:t>
            </w:r>
          </w:p>
          <w:p w14:paraId="7228981A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Grdešić, M.,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 xml:space="preserve">Uvod u </w:t>
            </w:r>
            <w:proofErr w:type="spellStart"/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naratologiju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Leykam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international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, Zagreb, 2015.</w:t>
            </w:r>
          </w:p>
          <w:p w14:paraId="1A600932" w14:textId="77777777" w:rsidR="00860E72" w:rsidRPr="009C400D" w:rsidRDefault="00860E72" w:rsidP="00860E72">
            <w:pPr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Peleš, G.,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Tumačenje romana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ArTresor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Naklada, Zagreb, 1999.</w:t>
            </w:r>
          </w:p>
          <w:p w14:paraId="714D7E6E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proofErr w:type="spellStart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Sarrazac</w:t>
            </w:r>
            <w:proofErr w:type="spellEnd"/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J.-P.,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Poetika moderne drame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, Clio, Beograd, 2015.</w:t>
            </w:r>
          </w:p>
          <w:p w14:paraId="44F835CD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Solar, M.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</w:rPr>
              <w:t>Teorija književnosti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</w:rPr>
              <w:t>, Školska knjiga, Zagreb.</w:t>
            </w:r>
          </w:p>
          <w:p w14:paraId="0134CC6C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8"/>
                <w:szCs w:val="18"/>
                <w:lang w:val="de-DE"/>
              </w:rPr>
            </w:pP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de-DE"/>
              </w:rPr>
              <w:t xml:space="preserve">Solar, M., </w:t>
            </w:r>
            <w:r w:rsidRPr="009C400D">
              <w:rPr>
                <w:rFonts w:ascii="Merriweather" w:eastAsia="Times New Roman" w:hAnsi="Merriweather" w:cs="Times New Roman"/>
                <w:i/>
                <w:sz w:val="18"/>
                <w:szCs w:val="18"/>
                <w:lang w:val="de-DE"/>
              </w:rPr>
              <w:t>Rječnik knjižvnog nazivlja</w:t>
            </w:r>
            <w:r w:rsidRPr="009C400D">
              <w:rPr>
                <w:rFonts w:ascii="Merriweather" w:eastAsia="Times New Roman" w:hAnsi="Merriweather" w:cs="Times New Roman"/>
                <w:sz w:val="18"/>
                <w:szCs w:val="18"/>
                <w:lang w:val="de-DE"/>
              </w:rPr>
              <w:t xml:space="preserve">, Golden marketing, Zagreb, 2006. </w:t>
            </w:r>
          </w:p>
          <w:p w14:paraId="619301A1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</w:pP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fr-FR"/>
              </w:rPr>
              <w:t>*</w:t>
            </w:r>
          </w:p>
          <w:p w14:paraId="5FB278BF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it-IT"/>
              </w:rPr>
              <w:t xml:space="preserve">Antologija novije francuske drama, 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it-IT"/>
              </w:rPr>
              <w:t xml:space="preserve">prir. I. Buljan, Hrvatski centar Unesco ITI, Zagreb, 2006. </w:t>
            </w:r>
          </w:p>
          <w:p w14:paraId="5CCF14F9" w14:textId="77777777" w:rsidR="00860E72" w:rsidRPr="009C400D" w:rsidRDefault="00860E72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  <w:lang w:val="it-IT"/>
              </w:rPr>
              <w:t>Francuska nova drama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  <w:lang w:val="it-IT"/>
              </w:rPr>
              <w:t>, ur. Ž. Turčinović, Hrvatski centar Unesco ITI, Zagreb, 2015.</w:t>
            </w:r>
          </w:p>
          <w:p w14:paraId="0F646947" w14:textId="77777777" w:rsidR="00860E72" w:rsidRPr="009C400D" w:rsidRDefault="00860E72" w:rsidP="00860E72">
            <w:pPr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Mrmor u mraku. Antologija francuske kratke priče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>ur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M. Koščec, Profil, Zagreb, 2007. </w:t>
            </w:r>
          </w:p>
          <w:p w14:paraId="1A2793F3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Antologija francuskog pjesništva</w:t>
            </w:r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>ur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. M. </w:t>
            </w: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>Tomasović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Z. Mrkonjić, </w:t>
            </w:r>
            <w:proofErr w:type="spellStart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>ArTresor</w:t>
            </w:r>
            <w:proofErr w:type="spellEnd"/>
            <w:r w:rsidRPr="009C400D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Naklada, Zagreb, 1998.</w:t>
            </w:r>
          </w:p>
        </w:tc>
      </w:tr>
      <w:tr w:rsidR="00860E72" w:rsidRPr="009C400D" w14:paraId="1BC90ED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4F9C580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834" w:type="dxa"/>
            <w:gridSpan w:val="31"/>
          </w:tcPr>
          <w:p w14:paraId="6D1A9118" w14:textId="77777777" w:rsidR="00860E72" w:rsidRPr="009C400D" w:rsidRDefault="00C369EB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8" w:history="1">
              <w:r w:rsidR="00860E72" w:rsidRPr="009C400D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www.gallica.bnf.fr</w:t>
              </w:r>
            </w:hyperlink>
          </w:p>
          <w:p w14:paraId="2F3D3E81" w14:textId="77777777" w:rsidR="00860E72" w:rsidRPr="009C400D" w:rsidRDefault="00C369EB" w:rsidP="00860E72">
            <w:pPr>
              <w:rPr>
                <w:rFonts w:ascii="Merriweather" w:hAnsi="Merriweather" w:cs="Times New Roman"/>
                <w:sz w:val="18"/>
                <w:szCs w:val="18"/>
              </w:rPr>
            </w:pPr>
            <w:hyperlink r:id="rId9" w:history="1">
              <w:r w:rsidR="00860E72" w:rsidRPr="009C400D">
                <w:rPr>
                  <w:rStyle w:val="Hyperlink"/>
                  <w:rFonts w:ascii="Merriweather" w:hAnsi="Merriweather" w:cs="Times New Roman"/>
                  <w:color w:val="auto"/>
                  <w:sz w:val="18"/>
                  <w:szCs w:val="18"/>
                </w:rPr>
                <w:t>http://auteurs.contemporain.info/doku.php/accueil</w:t>
              </w:r>
            </w:hyperlink>
          </w:p>
          <w:p w14:paraId="5B93AD35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60E72" w:rsidRPr="009C400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http://www.lehman.edu/deanhum/langlit/french/lit.html</w:t>
              </w:r>
            </w:hyperlink>
          </w:p>
          <w:p w14:paraId="4B68BBFF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860E72" w:rsidRPr="009C400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www.franceculture.fr</w:t>
              </w:r>
            </w:hyperlink>
          </w:p>
          <w:p w14:paraId="0C00F524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>http://www.lhn.uni-hamburg.de/contents.html</w:t>
            </w:r>
          </w:p>
        </w:tc>
      </w:tr>
      <w:tr w:rsidR="00860E72" w:rsidRPr="009C400D" w14:paraId="4DB1FFDC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0B4B20C1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993" w:type="dxa"/>
            <w:gridSpan w:val="26"/>
          </w:tcPr>
          <w:p w14:paraId="5C344D00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841" w:type="dxa"/>
            <w:gridSpan w:val="5"/>
          </w:tcPr>
          <w:p w14:paraId="5D7ADE60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60E72" w:rsidRPr="009C400D" w14:paraId="689DD69F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40B185D8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5689106" w14:textId="7CD2F9AC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790800D" w14:textId="77777777" w:rsidR="00860E72" w:rsidRPr="009C400D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D8D49B8" w14:textId="77777777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0051C6E7" w14:textId="77777777" w:rsidR="00860E72" w:rsidRPr="009C400D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2051" w:type="dxa"/>
            <w:gridSpan w:val="8"/>
            <w:vAlign w:val="center"/>
          </w:tcPr>
          <w:p w14:paraId="5C484217" w14:textId="408989CF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841" w:type="dxa"/>
            <w:gridSpan w:val="5"/>
            <w:vAlign w:val="center"/>
          </w:tcPr>
          <w:p w14:paraId="5B1C52B5" w14:textId="77777777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60E72" w:rsidRPr="009C400D" w14:paraId="26C6D5D6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0A3F8F0C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435F6772" w14:textId="77777777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3E106112" w14:textId="6C1FAF72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568D585" w14:textId="77777777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1D40AF5" w14:textId="77777777" w:rsidR="00860E72" w:rsidRPr="009C400D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472" w:type="dxa"/>
            <w:gridSpan w:val="5"/>
            <w:vAlign w:val="center"/>
          </w:tcPr>
          <w:p w14:paraId="6EB54952" w14:textId="77777777" w:rsidR="00860E72" w:rsidRPr="009C400D" w:rsidRDefault="00C369EB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3BCAB36B" w14:textId="77777777" w:rsidR="00860E72" w:rsidRPr="009C400D" w:rsidRDefault="00860E72" w:rsidP="00860E72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A51E79C" w14:textId="77777777" w:rsidR="00860E72" w:rsidRPr="009C400D" w:rsidRDefault="00C369EB" w:rsidP="0086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292" w:type="dxa"/>
            <w:vAlign w:val="center"/>
          </w:tcPr>
          <w:p w14:paraId="632F4069" w14:textId="77777777" w:rsidR="00860E72" w:rsidRPr="009C400D" w:rsidRDefault="00C369EB" w:rsidP="00860E72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60E72" w:rsidRPr="009C400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60E72" w:rsidRPr="009C400D" w14:paraId="1757A91F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3506367A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834" w:type="dxa"/>
            <w:gridSpan w:val="31"/>
            <w:vAlign w:val="center"/>
          </w:tcPr>
          <w:p w14:paraId="4A64C7F4" w14:textId="37B73D11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>20% sudjelovanje na nastavi, 80% pismeni ispit (ili dva položena kolokvija)</w:t>
            </w:r>
          </w:p>
        </w:tc>
      </w:tr>
      <w:tr w:rsidR="00860E72" w:rsidRPr="009C400D" w14:paraId="4D862C50" w14:textId="77777777" w:rsidTr="00455048"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18FFB6B2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14:paraId="2510997E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08DD2D8D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0-60</w:t>
            </w:r>
          </w:p>
        </w:tc>
        <w:tc>
          <w:tcPr>
            <w:tcW w:w="6737" w:type="dxa"/>
            <w:gridSpan w:val="26"/>
            <w:vAlign w:val="center"/>
          </w:tcPr>
          <w:p w14:paraId="2829253C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860E72" w:rsidRPr="009C400D" w14:paraId="56912F4A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2F5ED7C6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488912F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60-70</w:t>
            </w:r>
          </w:p>
        </w:tc>
        <w:tc>
          <w:tcPr>
            <w:tcW w:w="6737" w:type="dxa"/>
            <w:gridSpan w:val="26"/>
            <w:vAlign w:val="center"/>
          </w:tcPr>
          <w:p w14:paraId="66369223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860E72" w:rsidRPr="009C400D" w14:paraId="0147AB5C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1AD01D46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CFFD5C7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70-80</w:t>
            </w:r>
          </w:p>
        </w:tc>
        <w:tc>
          <w:tcPr>
            <w:tcW w:w="6737" w:type="dxa"/>
            <w:gridSpan w:val="26"/>
            <w:vAlign w:val="center"/>
          </w:tcPr>
          <w:p w14:paraId="3DB91AD8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860E72" w:rsidRPr="009C400D" w14:paraId="393FB593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3585A890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3A0625F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80-90</w:t>
            </w:r>
          </w:p>
        </w:tc>
        <w:tc>
          <w:tcPr>
            <w:tcW w:w="6737" w:type="dxa"/>
            <w:gridSpan w:val="26"/>
            <w:vAlign w:val="center"/>
          </w:tcPr>
          <w:p w14:paraId="1AEAB573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860E72" w:rsidRPr="009C400D" w14:paraId="147915F7" w14:textId="77777777" w:rsidTr="00455048">
        <w:tc>
          <w:tcPr>
            <w:tcW w:w="1800" w:type="dxa"/>
            <w:vMerge/>
            <w:shd w:val="clear" w:color="auto" w:fill="F2F2F2" w:themeFill="background1" w:themeFillShade="F2"/>
          </w:tcPr>
          <w:p w14:paraId="5C25961A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8FC4B26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90-100</w:t>
            </w:r>
          </w:p>
        </w:tc>
        <w:tc>
          <w:tcPr>
            <w:tcW w:w="6737" w:type="dxa"/>
            <w:gridSpan w:val="26"/>
            <w:vAlign w:val="center"/>
          </w:tcPr>
          <w:p w14:paraId="71DBB343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860E72" w:rsidRPr="009C400D" w14:paraId="5C4643E7" w14:textId="77777777" w:rsidTr="00455048">
        <w:tc>
          <w:tcPr>
            <w:tcW w:w="1800" w:type="dxa"/>
            <w:shd w:val="clear" w:color="auto" w:fill="F2F2F2" w:themeFill="background1" w:themeFillShade="F2"/>
          </w:tcPr>
          <w:p w14:paraId="044C6BB1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834" w:type="dxa"/>
            <w:gridSpan w:val="31"/>
            <w:vAlign w:val="center"/>
          </w:tcPr>
          <w:p w14:paraId="02CC194E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6AF37B0F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19C4D15C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EA077FC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5D27D5E9" w14:textId="77777777" w:rsidR="00860E72" w:rsidRPr="009C400D" w:rsidRDefault="00C369EB" w:rsidP="00860E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72" w:rsidRPr="009C400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0E72" w:rsidRPr="009C400D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860E72" w:rsidRPr="009C400D" w14:paraId="2C53F301" w14:textId="77777777" w:rsidTr="00455048">
        <w:trPr>
          <w:trHeight w:val="7364"/>
        </w:trPr>
        <w:tc>
          <w:tcPr>
            <w:tcW w:w="1800" w:type="dxa"/>
            <w:shd w:val="clear" w:color="auto" w:fill="F2F2F2" w:themeFill="background1" w:themeFillShade="F2"/>
          </w:tcPr>
          <w:p w14:paraId="0EA7E337" w14:textId="77777777" w:rsidR="00860E72" w:rsidRPr="009C400D" w:rsidRDefault="00860E72" w:rsidP="00860E7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400D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Napomena / Ostalo</w:t>
            </w:r>
          </w:p>
        </w:tc>
        <w:tc>
          <w:tcPr>
            <w:tcW w:w="7834" w:type="dxa"/>
            <w:gridSpan w:val="31"/>
            <w:shd w:val="clear" w:color="auto" w:fill="auto"/>
          </w:tcPr>
          <w:p w14:paraId="59C476D7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9C400D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1100958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9C400D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C400D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3F435CBF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1649D4D2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9763011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1EC35C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9C400D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55396953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168A8B3E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C0C8730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67AB2915" w14:textId="77777777" w:rsidR="00860E72" w:rsidRPr="009C400D" w:rsidRDefault="00860E72" w:rsidP="00860E7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400D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  <w:bookmarkEnd w:id="0"/>
    </w:tbl>
    <w:p w14:paraId="2B9E482E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F4CA" w14:textId="77777777" w:rsidR="00C369EB" w:rsidRDefault="00C369EB" w:rsidP="009947BA">
      <w:pPr>
        <w:spacing w:before="0" w:after="0"/>
      </w:pPr>
      <w:r>
        <w:separator/>
      </w:r>
    </w:p>
  </w:endnote>
  <w:endnote w:type="continuationSeparator" w:id="0">
    <w:p w14:paraId="734C2F6D" w14:textId="77777777" w:rsidR="00C369EB" w:rsidRDefault="00C369E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11BA" w14:textId="77777777" w:rsidR="00C369EB" w:rsidRDefault="00C369EB" w:rsidP="009947BA">
      <w:pPr>
        <w:spacing w:before="0" w:after="0"/>
      </w:pPr>
      <w:r>
        <w:separator/>
      </w:r>
    </w:p>
  </w:footnote>
  <w:footnote w:type="continuationSeparator" w:id="0">
    <w:p w14:paraId="1DD72521" w14:textId="77777777" w:rsidR="00C369EB" w:rsidRDefault="00C369EB" w:rsidP="009947BA">
      <w:pPr>
        <w:spacing w:before="0" w:after="0"/>
      </w:pPr>
      <w:r>
        <w:continuationSeparator/>
      </w:r>
    </w:p>
  </w:footnote>
  <w:footnote w:id="1">
    <w:p w14:paraId="656FE6EF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7961" w14:textId="25C9A36A" w:rsidR="009C400D" w:rsidRDefault="009C400D" w:rsidP="009C400D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63637" wp14:editId="35F8D32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91E9F" w14:textId="7B16B001" w:rsidR="009C400D" w:rsidRDefault="009C400D" w:rsidP="009C400D">
                          <w:r>
                            <w:rPr>
                              <w:noProof/>
                              <w:sz w:val="20"/>
                              <w:szCs w:val="20"/>
                              <w:lang w:eastAsia="hr-HR"/>
                            </w:rPr>
                            <w:drawing>
                              <wp:inline distT="0" distB="0" distL="0" distR="0" wp14:anchorId="438AAA6E" wp14:editId="2C23F910">
                                <wp:extent cx="723900" cy="7810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F63637" id="Rectangle 3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E3fM3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9B91E9F" w14:textId="7B16B001" w:rsidR="009C400D" w:rsidRDefault="009C400D" w:rsidP="009C400D">
                    <w:r>
                      <w:rPr>
                        <w:noProof/>
                        <w:sz w:val="20"/>
                        <w:szCs w:val="20"/>
                        <w:lang w:eastAsia="hr-HR"/>
                      </w:rPr>
                      <w:drawing>
                        <wp:inline distT="0" distB="0" distL="0" distR="0" wp14:anchorId="438AAA6E" wp14:editId="2C23F910">
                          <wp:extent cx="723900" cy="7810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B539E2" w14:textId="77777777" w:rsidR="009C400D" w:rsidRDefault="009C400D" w:rsidP="009C400D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proofErr w:type="spellStart"/>
    <w:r>
      <w:rPr>
        <w:rFonts w:ascii="Merriweather" w:hAnsi="Merriweather"/>
        <w:i/>
        <w:sz w:val="18"/>
        <w:szCs w:val="20"/>
      </w:rPr>
      <w:t>syllabus</w:t>
    </w:r>
    <w:proofErr w:type="spellEnd"/>
    <w:r>
      <w:rPr>
        <w:rFonts w:ascii="Merriweather" w:hAnsi="Merriweather"/>
        <w:sz w:val="18"/>
        <w:szCs w:val="20"/>
      </w:rPr>
      <w:t>)</w:t>
    </w:r>
  </w:p>
  <w:p w14:paraId="6964E759" w14:textId="77777777" w:rsidR="0079745E" w:rsidRDefault="0079745E" w:rsidP="0079745E">
    <w:pPr>
      <w:pStyle w:val="Header"/>
    </w:pPr>
  </w:p>
  <w:p w14:paraId="5F0C3FE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A2"/>
    <w:multiLevelType w:val="hybridMultilevel"/>
    <w:tmpl w:val="5770BCE4"/>
    <w:lvl w:ilvl="0" w:tplc="118C73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D60"/>
    <w:multiLevelType w:val="hybridMultilevel"/>
    <w:tmpl w:val="D83CF5FE"/>
    <w:lvl w:ilvl="0" w:tplc="7FDCAFE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1157"/>
    <w:multiLevelType w:val="hybridMultilevel"/>
    <w:tmpl w:val="5DB08D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516"/>
    <w:multiLevelType w:val="hybridMultilevel"/>
    <w:tmpl w:val="315CFE3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44D"/>
    <w:multiLevelType w:val="hybridMultilevel"/>
    <w:tmpl w:val="D69A8FCA"/>
    <w:lvl w:ilvl="0" w:tplc="D8C6D5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B5A28"/>
    <w:multiLevelType w:val="hybridMultilevel"/>
    <w:tmpl w:val="DDCC7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3F3C"/>
    <w:rsid w:val="00033FC1"/>
    <w:rsid w:val="00067DDD"/>
    <w:rsid w:val="0008469C"/>
    <w:rsid w:val="000A790E"/>
    <w:rsid w:val="000B0927"/>
    <w:rsid w:val="000C0578"/>
    <w:rsid w:val="0010332B"/>
    <w:rsid w:val="00134627"/>
    <w:rsid w:val="001443A2"/>
    <w:rsid w:val="00150B32"/>
    <w:rsid w:val="00156BCF"/>
    <w:rsid w:val="00197510"/>
    <w:rsid w:val="001A41A2"/>
    <w:rsid w:val="001C58D4"/>
    <w:rsid w:val="001F64B5"/>
    <w:rsid w:val="0022722C"/>
    <w:rsid w:val="002543B3"/>
    <w:rsid w:val="0026331E"/>
    <w:rsid w:val="0028545A"/>
    <w:rsid w:val="00285C6C"/>
    <w:rsid w:val="002D1DDF"/>
    <w:rsid w:val="002E171C"/>
    <w:rsid w:val="002E1CE6"/>
    <w:rsid w:val="002F1DBD"/>
    <w:rsid w:val="002F2D22"/>
    <w:rsid w:val="00326091"/>
    <w:rsid w:val="00357241"/>
    <w:rsid w:val="00357643"/>
    <w:rsid w:val="00371634"/>
    <w:rsid w:val="00386E9C"/>
    <w:rsid w:val="00393964"/>
    <w:rsid w:val="003A3E41"/>
    <w:rsid w:val="003A3FA8"/>
    <w:rsid w:val="003D402C"/>
    <w:rsid w:val="003D4146"/>
    <w:rsid w:val="003F11B6"/>
    <w:rsid w:val="003F17B8"/>
    <w:rsid w:val="004002DE"/>
    <w:rsid w:val="004157AE"/>
    <w:rsid w:val="00453362"/>
    <w:rsid w:val="00455048"/>
    <w:rsid w:val="00461219"/>
    <w:rsid w:val="00462959"/>
    <w:rsid w:val="00467C0C"/>
    <w:rsid w:val="00470F6D"/>
    <w:rsid w:val="00483BC3"/>
    <w:rsid w:val="00486DE0"/>
    <w:rsid w:val="004923F4"/>
    <w:rsid w:val="004A0162"/>
    <w:rsid w:val="004B553E"/>
    <w:rsid w:val="004B5EEF"/>
    <w:rsid w:val="00520E2D"/>
    <w:rsid w:val="005353ED"/>
    <w:rsid w:val="005514C3"/>
    <w:rsid w:val="00590601"/>
    <w:rsid w:val="005C0D9D"/>
    <w:rsid w:val="005D3518"/>
    <w:rsid w:val="005E1668"/>
    <w:rsid w:val="005F2653"/>
    <w:rsid w:val="005F6E0B"/>
    <w:rsid w:val="006146DD"/>
    <w:rsid w:val="0062328F"/>
    <w:rsid w:val="00684BBC"/>
    <w:rsid w:val="006B4920"/>
    <w:rsid w:val="00700D7A"/>
    <w:rsid w:val="007059CE"/>
    <w:rsid w:val="00717BB3"/>
    <w:rsid w:val="007361E7"/>
    <w:rsid w:val="007368EB"/>
    <w:rsid w:val="007631E5"/>
    <w:rsid w:val="0078125F"/>
    <w:rsid w:val="0078296A"/>
    <w:rsid w:val="00785CAA"/>
    <w:rsid w:val="00794496"/>
    <w:rsid w:val="007967CC"/>
    <w:rsid w:val="0079745E"/>
    <w:rsid w:val="00797B40"/>
    <w:rsid w:val="007B6C88"/>
    <w:rsid w:val="007C43A4"/>
    <w:rsid w:val="007C602E"/>
    <w:rsid w:val="007D2861"/>
    <w:rsid w:val="007D4D2D"/>
    <w:rsid w:val="00860E72"/>
    <w:rsid w:val="00865776"/>
    <w:rsid w:val="00872856"/>
    <w:rsid w:val="00874D5D"/>
    <w:rsid w:val="00891C60"/>
    <w:rsid w:val="008942F0"/>
    <w:rsid w:val="008A3541"/>
    <w:rsid w:val="008D45DB"/>
    <w:rsid w:val="008E0907"/>
    <w:rsid w:val="0090214F"/>
    <w:rsid w:val="009163E6"/>
    <w:rsid w:val="009264F8"/>
    <w:rsid w:val="009435E6"/>
    <w:rsid w:val="009760E8"/>
    <w:rsid w:val="009947BA"/>
    <w:rsid w:val="00997F41"/>
    <w:rsid w:val="009A284F"/>
    <w:rsid w:val="009C400D"/>
    <w:rsid w:val="009C56B1"/>
    <w:rsid w:val="009D112B"/>
    <w:rsid w:val="009D5226"/>
    <w:rsid w:val="009E2FD4"/>
    <w:rsid w:val="009E4B01"/>
    <w:rsid w:val="009F29DB"/>
    <w:rsid w:val="00A06423"/>
    <w:rsid w:val="00A46ADD"/>
    <w:rsid w:val="00A727A4"/>
    <w:rsid w:val="00A9132B"/>
    <w:rsid w:val="00A95F81"/>
    <w:rsid w:val="00AA1A5A"/>
    <w:rsid w:val="00AB6D1C"/>
    <w:rsid w:val="00AD0332"/>
    <w:rsid w:val="00AD23FB"/>
    <w:rsid w:val="00B013D8"/>
    <w:rsid w:val="00B07EDC"/>
    <w:rsid w:val="00B1513D"/>
    <w:rsid w:val="00B20A55"/>
    <w:rsid w:val="00B268D7"/>
    <w:rsid w:val="00B4202A"/>
    <w:rsid w:val="00B43417"/>
    <w:rsid w:val="00B45ABD"/>
    <w:rsid w:val="00B57E5F"/>
    <w:rsid w:val="00B612F8"/>
    <w:rsid w:val="00B71A57"/>
    <w:rsid w:val="00B7307A"/>
    <w:rsid w:val="00BF24B4"/>
    <w:rsid w:val="00C02454"/>
    <w:rsid w:val="00C040A4"/>
    <w:rsid w:val="00C3477B"/>
    <w:rsid w:val="00C369EB"/>
    <w:rsid w:val="00C81D7F"/>
    <w:rsid w:val="00C85956"/>
    <w:rsid w:val="00C909D9"/>
    <w:rsid w:val="00C9733D"/>
    <w:rsid w:val="00CA3783"/>
    <w:rsid w:val="00CB23F4"/>
    <w:rsid w:val="00CD18C0"/>
    <w:rsid w:val="00CD218C"/>
    <w:rsid w:val="00CF5EFB"/>
    <w:rsid w:val="00D11FD9"/>
    <w:rsid w:val="00D136E4"/>
    <w:rsid w:val="00D31873"/>
    <w:rsid w:val="00D43813"/>
    <w:rsid w:val="00D5334D"/>
    <w:rsid w:val="00D5523D"/>
    <w:rsid w:val="00D944DF"/>
    <w:rsid w:val="00DA2335"/>
    <w:rsid w:val="00DC5B9C"/>
    <w:rsid w:val="00DD110C"/>
    <w:rsid w:val="00DE6D53"/>
    <w:rsid w:val="00E06E39"/>
    <w:rsid w:val="00E07D73"/>
    <w:rsid w:val="00E17D18"/>
    <w:rsid w:val="00E30E67"/>
    <w:rsid w:val="00E84791"/>
    <w:rsid w:val="00E87F63"/>
    <w:rsid w:val="00E92D6A"/>
    <w:rsid w:val="00ED6895"/>
    <w:rsid w:val="00F02A8F"/>
    <w:rsid w:val="00F05A64"/>
    <w:rsid w:val="00F513E0"/>
    <w:rsid w:val="00F566DA"/>
    <w:rsid w:val="00F84F5E"/>
    <w:rsid w:val="00FC2198"/>
    <w:rsid w:val="00FC283E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8215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86DE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4">
    <w:name w:val="WW8Num2z4"/>
    <w:rsid w:val="009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ica.bnf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ancecultur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hman.edu/deanhum/langlit/french/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eurs.contemporain.info/doku.php/accue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8395-3A49-44F6-B4EA-40E61979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mbahnik@unizd.hr</cp:lastModifiedBy>
  <cp:revision>2</cp:revision>
  <dcterms:created xsi:type="dcterms:W3CDTF">2022-09-30T07:33:00Z</dcterms:created>
  <dcterms:modified xsi:type="dcterms:W3CDTF">2022-09-30T07:33:00Z</dcterms:modified>
</cp:coreProperties>
</file>